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700" w:type="dxa"/>
        <w:tblInd w:w="-1332" w:type="dxa"/>
        <w:tblLayout w:type="fixed"/>
        <w:tblLook w:val="04A0" w:firstRow="1" w:lastRow="0" w:firstColumn="1" w:lastColumn="0" w:noHBand="0" w:noVBand="1"/>
      </w:tblPr>
      <w:tblGrid>
        <w:gridCol w:w="3150"/>
        <w:gridCol w:w="3150"/>
        <w:gridCol w:w="2160"/>
        <w:gridCol w:w="3240"/>
      </w:tblGrid>
      <w:tr w:rsidR="00C8095F" w:rsidRPr="00D9079F" w14:paraId="3AA29E37" w14:textId="77777777" w:rsidTr="00DA3564">
        <w:trPr>
          <w:trHeight w:val="80"/>
        </w:trPr>
        <w:tc>
          <w:tcPr>
            <w:tcW w:w="3150" w:type="dxa"/>
            <w:shd w:val="clear" w:color="auto" w:fill="365F91" w:themeFill="accent1" w:themeFillShade="BF"/>
          </w:tcPr>
          <w:p w14:paraId="2E49CA38" w14:textId="26D38463" w:rsidR="00C8095F" w:rsidRPr="00D9079F" w:rsidRDefault="003D049E" w:rsidP="00881885">
            <w:pPr>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 xml:space="preserve">Company: </w:t>
            </w:r>
            <w:r w:rsidR="00881885">
              <w:rPr>
                <w:rFonts w:asciiTheme="majorHAnsi" w:hAnsiTheme="majorHAnsi"/>
                <w:b/>
                <w:color w:val="FFFFFF" w:themeColor="background1"/>
                <w:sz w:val="16"/>
                <w:szCs w:val="16"/>
              </w:rPr>
              <w:t>General Dynamics</w:t>
            </w:r>
          </w:p>
        </w:tc>
        <w:tc>
          <w:tcPr>
            <w:tcW w:w="3150" w:type="dxa"/>
            <w:shd w:val="clear" w:color="auto" w:fill="365F91" w:themeFill="accent1" w:themeFillShade="BF"/>
          </w:tcPr>
          <w:p w14:paraId="5FDF97F0" w14:textId="636DC155" w:rsidR="00C8095F" w:rsidRPr="00D9079F" w:rsidRDefault="003D049E" w:rsidP="00C8095F">
            <w:pPr>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T</w:t>
            </w:r>
            <w:r w:rsidR="00881885">
              <w:rPr>
                <w:rFonts w:asciiTheme="majorHAnsi" w:hAnsiTheme="majorHAnsi"/>
                <w:b/>
                <w:color w:val="FFFFFF" w:themeColor="background1"/>
                <w:sz w:val="16"/>
                <w:szCs w:val="16"/>
              </w:rPr>
              <w:t>icker: GD</w:t>
            </w:r>
            <w:r w:rsidR="00C8095F" w:rsidRPr="00D9079F">
              <w:rPr>
                <w:rFonts w:asciiTheme="majorHAnsi" w:hAnsiTheme="majorHAnsi"/>
                <w:b/>
                <w:color w:val="FFFFFF" w:themeColor="background1"/>
                <w:sz w:val="16"/>
                <w:szCs w:val="16"/>
              </w:rPr>
              <w:t xml:space="preserve">       </w:t>
            </w:r>
            <w:r w:rsidR="00DB7E3D">
              <w:rPr>
                <w:rFonts w:asciiTheme="majorHAnsi" w:hAnsiTheme="majorHAnsi"/>
                <w:b/>
                <w:color w:val="FFFFFF" w:themeColor="background1"/>
                <w:sz w:val="16"/>
                <w:szCs w:val="16"/>
              </w:rPr>
              <w:t>Current Price: $ 212.55</w:t>
            </w:r>
          </w:p>
        </w:tc>
        <w:tc>
          <w:tcPr>
            <w:tcW w:w="5400" w:type="dxa"/>
            <w:gridSpan w:val="2"/>
            <w:shd w:val="clear" w:color="auto" w:fill="365F91" w:themeFill="accent1" w:themeFillShade="BF"/>
          </w:tcPr>
          <w:p w14:paraId="417B84CE" w14:textId="26252709" w:rsidR="00C8095F" w:rsidRPr="00D9079F" w:rsidRDefault="001B63F4" w:rsidP="00881885">
            <w:pPr>
              <w:rPr>
                <w:rFonts w:asciiTheme="majorHAnsi" w:hAnsiTheme="majorHAnsi"/>
                <w:b/>
                <w:color w:val="FFFFFF" w:themeColor="background1"/>
                <w:sz w:val="16"/>
                <w:szCs w:val="16"/>
              </w:rPr>
            </w:pPr>
            <w:r>
              <w:rPr>
                <w:rFonts w:asciiTheme="majorHAnsi" w:hAnsiTheme="majorHAnsi"/>
                <w:b/>
                <w:color w:val="FFFFFF" w:themeColor="background1"/>
                <w:sz w:val="16"/>
                <w:szCs w:val="16"/>
              </w:rPr>
              <w:t>Industry</w:t>
            </w:r>
            <w:r w:rsidR="00881885">
              <w:rPr>
                <w:rFonts w:asciiTheme="majorHAnsi" w:hAnsiTheme="majorHAnsi"/>
                <w:b/>
                <w:color w:val="FFFFFF" w:themeColor="background1"/>
                <w:sz w:val="16"/>
                <w:szCs w:val="16"/>
              </w:rPr>
              <w:t>: Industrial Goods – A&amp;D</w:t>
            </w:r>
            <w:r>
              <w:rPr>
                <w:rFonts w:asciiTheme="majorHAnsi" w:hAnsiTheme="majorHAnsi"/>
                <w:b/>
                <w:color w:val="FFFFFF" w:themeColor="background1"/>
                <w:sz w:val="16"/>
                <w:szCs w:val="16"/>
              </w:rPr>
              <w:t xml:space="preserve">     </w:t>
            </w:r>
            <w:r w:rsidR="00C8095F" w:rsidRPr="00D9079F">
              <w:rPr>
                <w:rFonts w:asciiTheme="majorHAnsi" w:hAnsiTheme="majorHAnsi"/>
                <w:b/>
                <w:color w:val="FFFFFF" w:themeColor="background1"/>
                <w:sz w:val="16"/>
                <w:szCs w:val="16"/>
              </w:rPr>
              <w:t xml:space="preserve">     </w:t>
            </w:r>
            <w:r>
              <w:rPr>
                <w:rFonts w:asciiTheme="majorHAnsi" w:hAnsiTheme="majorHAnsi"/>
                <w:b/>
                <w:color w:val="FFFFFF" w:themeColor="background1"/>
                <w:sz w:val="16"/>
                <w:szCs w:val="16"/>
              </w:rPr>
              <w:t xml:space="preserve">  </w:t>
            </w:r>
            <w:r w:rsidRPr="00D9079F">
              <w:rPr>
                <w:rFonts w:asciiTheme="majorHAnsi" w:hAnsiTheme="majorHAnsi"/>
                <w:b/>
                <w:color w:val="FFFFFF" w:themeColor="background1"/>
                <w:sz w:val="16"/>
                <w:szCs w:val="16"/>
              </w:rPr>
              <w:t xml:space="preserve">      </w:t>
            </w:r>
          </w:p>
        </w:tc>
      </w:tr>
      <w:tr w:rsidR="006E44B8" w:rsidRPr="00D9079F" w14:paraId="185E94E4" w14:textId="77777777" w:rsidTr="00AC6A2C">
        <w:trPr>
          <w:trHeight w:val="512"/>
        </w:trPr>
        <w:tc>
          <w:tcPr>
            <w:tcW w:w="3150" w:type="dxa"/>
          </w:tcPr>
          <w:p w14:paraId="159CAB82" w14:textId="5D8060A5" w:rsidR="00E8555E" w:rsidRPr="00BA5DC4" w:rsidRDefault="00E8555E" w:rsidP="00E8555E">
            <w:pPr>
              <w:rPr>
                <w:rFonts w:asciiTheme="majorHAnsi" w:hAnsiTheme="majorHAnsi"/>
                <w:sz w:val="16"/>
                <w:szCs w:val="16"/>
              </w:rPr>
            </w:pPr>
            <w:r w:rsidRPr="00BA5DC4">
              <w:rPr>
                <w:rFonts w:asciiTheme="majorHAnsi" w:hAnsiTheme="majorHAnsi"/>
                <w:sz w:val="16"/>
                <w:szCs w:val="16"/>
              </w:rPr>
              <w:t>Target Price</w:t>
            </w:r>
            <w:r w:rsidR="00C161B3" w:rsidRPr="00BA5DC4">
              <w:rPr>
                <w:rFonts w:asciiTheme="majorHAnsi" w:hAnsiTheme="majorHAnsi"/>
                <w:sz w:val="16"/>
                <w:szCs w:val="16"/>
              </w:rPr>
              <w:t>:</w:t>
            </w:r>
            <w:r w:rsidR="00743904" w:rsidRPr="00BA5DC4">
              <w:rPr>
                <w:rFonts w:asciiTheme="majorHAnsi" w:hAnsiTheme="majorHAnsi"/>
                <w:sz w:val="16"/>
                <w:szCs w:val="16"/>
              </w:rPr>
              <w:t xml:space="preserve"> $</w:t>
            </w:r>
            <w:r w:rsidR="00FE54D9">
              <w:rPr>
                <w:rFonts w:asciiTheme="majorHAnsi" w:hAnsiTheme="majorHAnsi"/>
                <w:sz w:val="16"/>
                <w:szCs w:val="16"/>
              </w:rPr>
              <w:t xml:space="preserve"> 240</w:t>
            </w:r>
          </w:p>
          <w:p w14:paraId="366C508D" w14:textId="0DE12AE2" w:rsidR="00E8555E" w:rsidRPr="00BA5DC4" w:rsidRDefault="00C161B3" w:rsidP="00E8555E">
            <w:pPr>
              <w:rPr>
                <w:rFonts w:asciiTheme="majorHAnsi" w:hAnsiTheme="majorHAnsi"/>
                <w:sz w:val="16"/>
                <w:szCs w:val="16"/>
              </w:rPr>
            </w:pPr>
            <w:r w:rsidRPr="00BA5DC4">
              <w:rPr>
                <w:rFonts w:asciiTheme="majorHAnsi" w:hAnsiTheme="majorHAnsi"/>
                <w:sz w:val="16"/>
                <w:szCs w:val="16"/>
              </w:rPr>
              <w:t>Stop Loss:</w:t>
            </w:r>
            <w:r w:rsidR="00743904" w:rsidRPr="00BA5DC4">
              <w:rPr>
                <w:rFonts w:asciiTheme="majorHAnsi" w:hAnsiTheme="majorHAnsi"/>
                <w:sz w:val="16"/>
                <w:szCs w:val="16"/>
              </w:rPr>
              <w:t xml:space="preserve"> $</w:t>
            </w:r>
            <w:r w:rsidR="00DB7E3D">
              <w:rPr>
                <w:rFonts w:asciiTheme="majorHAnsi" w:hAnsiTheme="majorHAnsi"/>
                <w:sz w:val="16"/>
                <w:szCs w:val="16"/>
              </w:rPr>
              <w:t>191.3 (10</w:t>
            </w:r>
            <w:r w:rsidR="00057DE4">
              <w:rPr>
                <w:rFonts w:asciiTheme="majorHAnsi" w:hAnsiTheme="majorHAnsi"/>
                <w:sz w:val="16"/>
                <w:szCs w:val="16"/>
              </w:rPr>
              <w:t>%)</w:t>
            </w:r>
          </w:p>
          <w:p w14:paraId="7E50A51D" w14:textId="584534CD" w:rsidR="006E44B8" w:rsidRPr="00BA5DC4" w:rsidRDefault="00E8555E" w:rsidP="00881885">
            <w:pPr>
              <w:rPr>
                <w:rFonts w:asciiTheme="majorHAnsi" w:hAnsiTheme="majorHAnsi"/>
                <w:sz w:val="16"/>
                <w:szCs w:val="16"/>
              </w:rPr>
            </w:pPr>
            <w:r w:rsidRPr="00BA5DC4">
              <w:rPr>
                <w:rFonts w:asciiTheme="majorHAnsi" w:hAnsiTheme="majorHAnsi"/>
                <w:sz w:val="16"/>
                <w:szCs w:val="16"/>
              </w:rPr>
              <w:t>52 Week High/ Low:</w:t>
            </w:r>
            <w:r w:rsidR="00743904" w:rsidRPr="00BA5DC4">
              <w:rPr>
                <w:rFonts w:asciiTheme="majorHAnsi" w:hAnsiTheme="majorHAnsi"/>
                <w:sz w:val="16"/>
                <w:szCs w:val="16"/>
              </w:rPr>
              <w:t xml:space="preserve"> $</w:t>
            </w:r>
            <w:r w:rsidR="00881885">
              <w:rPr>
                <w:rFonts w:asciiTheme="majorHAnsi" w:hAnsiTheme="majorHAnsi" w:cs="Arial"/>
                <w:sz w:val="16"/>
                <w:szCs w:val="16"/>
                <w:shd w:val="clear" w:color="auto" w:fill="FFFFFF"/>
              </w:rPr>
              <w:t>148.76</w:t>
            </w:r>
            <w:r w:rsidR="00195CE9" w:rsidRPr="00BA5DC4">
              <w:rPr>
                <w:rFonts w:asciiTheme="majorHAnsi" w:hAnsiTheme="majorHAnsi" w:cs="Arial"/>
                <w:sz w:val="16"/>
                <w:szCs w:val="16"/>
                <w:shd w:val="clear" w:color="auto" w:fill="FFFFFF"/>
              </w:rPr>
              <w:t> / $</w:t>
            </w:r>
            <w:r w:rsidR="00881885">
              <w:rPr>
                <w:rFonts w:asciiTheme="majorHAnsi" w:hAnsiTheme="majorHAnsi" w:cs="Arial"/>
                <w:sz w:val="16"/>
                <w:szCs w:val="16"/>
                <w:shd w:val="clear" w:color="auto" w:fill="FFFFFF"/>
              </w:rPr>
              <w:t>214.11</w:t>
            </w:r>
          </w:p>
        </w:tc>
        <w:tc>
          <w:tcPr>
            <w:tcW w:w="3150" w:type="dxa"/>
          </w:tcPr>
          <w:p w14:paraId="461A4200" w14:textId="13E952DC" w:rsidR="00E8555E" w:rsidRPr="00BA5DC4" w:rsidRDefault="00E8555E" w:rsidP="00E8555E">
            <w:pPr>
              <w:rPr>
                <w:rFonts w:asciiTheme="majorHAnsi" w:hAnsiTheme="majorHAnsi"/>
                <w:sz w:val="16"/>
                <w:szCs w:val="16"/>
              </w:rPr>
            </w:pPr>
            <w:r w:rsidRPr="00BA5DC4">
              <w:rPr>
                <w:rFonts w:asciiTheme="majorHAnsi" w:hAnsiTheme="majorHAnsi"/>
                <w:sz w:val="16"/>
                <w:szCs w:val="16"/>
              </w:rPr>
              <w:t xml:space="preserve">TTM P/E: </w:t>
            </w:r>
            <w:r w:rsidR="00702EFF">
              <w:rPr>
                <w:rFonts w:asciiTheme="majorHAnsi" w:hAnsiTheme="majorHAnsi"/>
                <w:sz w:val="16"/>
                <w:szCs w:val="16"/>
              </w:rPr>
              <w:t>21.86</w:t>
            </w:r>
          </w:p>
          <w:p w14:paraId="7862C274" w14:textId="04AAD03A" w:rsidR="00E8555E" w:rsidRPr="00BA5DC4" w:rsidRDefault="00702EFF" w:rsidP="00E8555E">
            <w:pPr>
              <w:rPr>
                <w:rFonts w:asciiTheme="majorHAnsi" w:hAnsiTheme="majorHAnsi"/>
                <w:sz w:val="16"/>
                <w:szCs w:val="16"/>
                <w:highlight w:val="yellow"/>
              </w:rPr>
            </w:pPr>
            <w:r>
              <w:rPr>
                <w:rFonts w:asciiTheme="majorHAnsi" w:hAnsiTheme="majorHAnsi"/>
                <w:sz w:val="16"/>
                <w:szCs w:val="16"/>
              </w:rPr>
              <w:t>Forward P/E:</w:t>
            </w:r>
            <w:r w:rsidR="00DB7E3D">
              <w:rPr>
                <w:rFonts w:asciiTheme="majorHAnsi" w:hAnsiTheme="majorHAnsi"/>
                <w:sz w:val="16"/>
                <w:szCs w:val="16"/>
              </w:rPr>
              <w:t xml:space="preserve"> </w:t>
            </w:r>
            <w:r w:rsidR="00FE54D9">
              <w:rPr>
                <w:rFonts w:asciiTheme="majorHAnsi" w:hAnsiTheme="majorHAnsi"/>
                <w:sz w:val="16"/>
                <w:szCs w:val="16"/>
              </w:rPr>
              <w:t>20.20</w:t>
            </w:r>
          </w:p>
          <w:p w14:paraId="5AA3FEF7" w14:textId="3DA01057" w:rsidR="006E44B8" w:rsidRPr="00BA5DC4" w:rsidRDefault="00E8555E" w:rsidP="00E8555E">
            <w:pPr>
              <w:rPr>
                <w:rFonts w:asciiTheme="majorHAnsi" w:hAnsiTheme="majorHAnsi"/>
                <w:sz w:val="16"/>
                <w:szCs w:val="16"/>
              </w:rPr>
            </w:pPr>
            <w:r w:rsidRPr="00BA5DC4">
              <w:rPr>
                <w:rFonts w:asciiTheme="majorHAnsi" w:hAnsiTheme="majorHAnsi"/>
                <w:sz w:val="16"/>
                <w:szCs w:val="16"/>
              </w:rPr>
              <w:t xml:space="preserve">EPS: </w:t>
            </w:r>
            <w:r w:rsidR="001B63F4" w:rsidRPr="00BA5DC4">
              <w:rPr>
                <w:rFonts w:asciiTheme="majorHAnsi" w:hAnsiTheme="majorHAnsi"/>
                <w:sz w:val="16"/>
                <w:szCs w:val="16"/>
              </w:rPr>
              <w:t>$2.09</w:t>
            </w:r>
          </w:p>
        </w:tc>
        <w:tc>
          <w:tcPr>
            <w:tcW w:w="2160" w:type="dxa"/>
            <w:shd w:val="clear" w:color="auto" w:fill="auto"/>
          </w:tcPr>
          <w:p w14:paraId="25238E11" w14:textId="28D1DB37" w:rsidR="00E8555E" w:rsidRPr="00BA5DC4" w:rsidRDefault="00923CAB" w:rsidP="00E8555E">
            <w:pPr>
              <w:rPr>
                <w:rFonts w:asciiTheme="majorHAnsi" w:hAnsiTheme="majorHAnsi"/>
                <w:sz w:val="16"/>
                <w:szCs w:val="16"/>
              </w:rPr>
            </w:pPr>
            <w:r w:rsidRPr="00BA5DC4">
              <w:rPr>
                <w:rFonts w:asciiTheme="majorHAnsi" w:hAnsiTheme="majorHAnsi"/>
                <w:sz w:val="16"/>
                <w:szCs w:val="16"/>
              </w:rPr>
              <w:t xml:space="preserve">Beta: </w:t>
            </w:r>
            <w:r w:rsidR="00881885">
              <w:rPr>
                <w:rFonts w:asciiTheme="majorHAnsi" w:hAnsiTheme="majorHAnsi"/>
                <w:sz w:val="16"/>
                <w:szCs w:val="16"/>
              </w:rPr>
              <w:t>0.87</w:t>
            </w:r>
          </w:p>
          <w:p w14:paraId="668080B0" w14:textId="5CBA073C" w:rsidR="00E60A49" w:rsidRPr="00BA5DC4" w:rsidRDefault="00E8555E" w:rsidP="00E60A49">
            <w:pPr>
              <w:rPr>
                <w:rFonts w:asciiTheme="majorHAnsi" w:hAnsiTheme="majorHAnsi"/>
                <w:sz w:val="16"/>
                <w:szCs w:val="16"/>
              </w:rPr>
            </w:pPr>
            <w:r w:rsidRPr="00BA5DC4">
              <w:rPr>
                <w:rFonts w:asciiTheme="majorHAnsi" w:hAnsiTheme="majorHAnsi"/>
                <w:sz w:val="16"/>
                <w:szCs w:val="16"/>
              </w:rPr>
              <w:t>Credit Rating:</w:t>
            </w:r>
            <w:r w:rsidR="00743904" w:rsidRPr="00BA5DC4">
              <w:rPr>
                <w:rFonts w:asciiTheme="majorHAnsi" w:hAnsiTheme="majorHAnsi"/>
                <w:sz w:val="16"/>
                <w:szCs w:val="16"/>
              </w:rPr>
              <w:t xml:space="preserve"> </w:t>
            </w:r>
            <w:r w:rsidR="00B54A74" w:rsidRPr="00BA5DC4">
              <w:rPr>
                <w:rFonts w:asciiTheme="majorHAnsi" w:hAnsiTheme="majorHAnsi"/>
                <w:sz w:val="16"/>
                <w:szCs w:val="16"/>
              </w:rPr>
              <w:t>A</w:t>
            </w:r>
            <w:r w:rsidR="00FC7627">
              <w:rPr>
                <w:rFonts w:asciiTheme="majorHAnsi" w:hAnsiTheme="majorHAnsi"/>
                <w:sz w:val="16"/>
                <w:szCs w:val="16"/>
              </w:rPr>
              <w:t>+</w:t>
            </w:r>
            <w:r w:rsidR="00DF636E" w:rsidRPr="00BA5DC4">
              <w:rPr>
                <w:rFonts w:asciiTheme="majorHAnsi" w:hAnsiTheme="majorHAnsi"/>
                <w:sz w:val="16"/>
                <w:szCs w:val="16"/>
              </w:rPr>
              <w:t xml:space="preserve"> (S&amp;P)</w:t>
            </w:r>
          </w:p>
          <w:p w14:paraId="5BFE3D7B" w14:textId="29987DCD" w:rsidR="003073EA" w:rsidRPr="00BA5DC4" w:rsidRDefault="003073EA" w:rsidP="00E60A49">
            <w:pPr>
              <w:rPr>
                <w:rFonts w:asciiTheme="majorHAnsi" w:hAnsiTheme="majorHAnsi"/>
                <w:sz w:val="16"/>
                <w:szCs w:val="16"/>
                <w:highlight w:val="yellow"/>
              </w:rPr>
            </w:pPr>
            <w:r w:rsidRPr="00BA5DC4">
              <w:rPr>
                <w:rFonts w:asciiTheme="majorHAnsi" w:hAnsiTheme="majorHAnsi"/>
                <w:sz w:val="16"/>
                <w:szCs w:val="16"/>
              </w:rPr>
              <w:t xml:space="preserve">Rating Outlook: </w:t>
            </w:r>
            <w:r w:rsidR="00FC7627">
              <w:rPr>
                <w:rFonts w:asciiTheme="majorHAnsi" w:hAnsiTheme="majorHAnsi"/>
                <w:sz w:val="16"/>
                <w:szCs w:val="16"/>
              </w:rPr>
              <w:t>Stable</w:t>
            </w:r>
          </w:p>
        </w:tc>
        <w:tc>
          <w:tcPr>
            <w:tcW w:w="3240" w:type="dxa"/>
          </w:tcPr>
          <w:p w14:paraId="438980BC" w14:textId="31D260B1" w:rsidR="006E44B8" w:rsidRPr="00BA5DC4" w:rsidRDefault="0013332F">
            <w:pPr>
              <w:rPr>
                <w:rFonts w:asciiTheme="majorHAnsi" w:hAnsiTheme="majorHAnsi"/>
                <w:sz w:val="16"/>
                <w:szCs w:val="16"/>
              </w:rPr>
            </w:pPr>
            <w:r w:rsidRPr="00BA5DC4">
              <w:rPr>
                <w:rFonts w:asciiTheme="majorHAnsi" w:hAnsiTheme="majorHAnsi"/>
                <w:sz w:val="16"/>
                <w:szCs w:val="16"/>
              </w:rPr>
              <w:t xml:space="preserve">Market Cap: </w:t>
            </w:r>
            <w:r w:rsidR="00743904" w:rsidRPr="00BA5DC4">
              <w:rPr>
                <w:rFonts w:asciiTheme="majorHAnsi" w:hAnsiTheme="majorHAnsi"/>
                <w:sz w:val="16"/>
                <w:szCs w:val="16"/>
              </w:rPr>
              <w:t>$</w:t>
            </w:r>
            <w:r w:rsidR="00881885">
              <w:rPr>
                <w:rFonts w:asciiTheme="majorHAnsi" w:hAnsiTheme="majorHAnsi"/>
                <w:sz w:val="16"/>
                <w:szCs w:val="16"/>
              </w:rPr>
              <w:t>63.85</w:t>
            </w:r>
            <w:r w:rsidR="00E60A49" w:rsidRPr="00BA5DC4">
              <w:rPr>
                <w:rFonts w:asciiTheme="majorHAnsi" w:hAnsiTheme="majorHAnsi"/>
                <w:sz w:val="16"/>
                <w:szCs w:val="16"/>
              </w:rPr>
              <w:t>b</w:t>
            </w:r>
          </w:p>
          <w:p w14:paraId="37B82920" w14:textId="2C13C96E" w:rsidR="00C441B3" w:rsidRPr="00BA5DC4" w:rsidRDefault="00DF636E">
            <w:pPr>
              <w:rPr>
                <w:rFonts w:asciiTheme="majorHAnsi" w:hAnsiTheme="majorHAnsi"/>
                <w:sz w:val="16"/>
                <w:szCs w:val="16"/>
              </w:rPr>
            </w:pPr>
            <w:proofErr w:type="spellStart"/>
            <w:r w:rsidRPr="00BA5DC4">
              <w:rPr>
                <w:rFonts w:asciiTheme="majorHAnsi" w:hAnsiTheme="majorHAnsi" w:cs="UniversLTStd-BoldCn"/>
                <w:bCs/>
                <w:sz w:val="16"/>
                <w:szCs w:val="16"/>
              </w:rPr>
              <w:t>Avg</w:t>
            </w:r>
            <w:proofErr w:type="spellEnd"/>
            <w:r w:rsidRPr="00BA5DC4">
              <w:rPr>
                <w:rFonts w:asciiTheme="majorHAnsi" w:hAnsiTheme="majorHAnsi" w:cs="UniversLTStd-BoldCn"/>
                <w:bCs/>
                <w:sz w:val="16"/>
                <w:szCs w:val="16"/>
              </w:rPr>
              <w:t xml:space="preserve"> Vol (</w:t>
            </w:r>
            <w:r w:rsidR="00C441B3" w:rsidRPr="00BA5DC4">
              <w:rPr>
                <w:rFonts w:asciiTheme="majorHAnsi" w:hAnsiTheme="majorHAnsi" w:cs="UniversLTStd-BoldCn"/>
                <w:bCs/>
                <w:sz w:val="16"/>
                <w:szCs w:val="16"/>
              </w:rPr>
              <w:t>12 M)</w:t>
            </w:r>
            <w:r w:rsidR="00BF2DE5" w:rsidRPr="00BA5DC4">
              <w:rPr>
                <w:rFonts w:asciiTheme="majorHAnsi" w:hAnsiTheme="majorHAnsi" w:cs="UniversLTStd-BoldCn"/>
                <w:bCs/>
                <w:sz w:val="16"/>
                <w:szCs w:val="16"/>
              </w:rPr>
              <w:t>:</w:t>
            </w:r>
            <w:r w:rsidR="00743904" w:rsidRPr="00BA5DC4">
              <w:rPr>
                <w:rFonts w:asciiTheme="majorHAnsi" w:hAnsiTheme="majorHAnsi" w:cs="UniversLTStd-BoldCn"/>
                <w:bCs/>
                <w:sz w:val="16"/>
                <w:szCs w:val="16"/>
              </w:rPr>
              <w:t xml:space="preserve"> </w:t>
            </w:r>
            <w:r w:rsidR="00DB7E3D">
              <w:rPr>
                <w:rFonts w:asciiTheme="majorHAnsi" w:hAnsiTheme="majorHAnsi" w:cs="UniversLTStd-BoldCn"/>
                <w:bCs/>
                <w:sz w:val="16"/>
                <w:szCs w:val="16"/>
              </w:rPr>
              <w:t>1.1</w:t>
            </w:r>
            <w:r w:rsidR="00E60A49" w:rsidRPr="00BA5DC4">
              <w:rPr>
                <w:rFonts w:asciiTheme="majorHAnsi" w:hAnsiTheme="majorHAnsi" w:cs="UniversLTStd-BoldCn"/>
                <w:bCs/>
                <w:sz w:val="16"/>
                <w:szCs w:val="16"/>
              </w:rPr>
              <w:t>m</w:t>
            </w:r>
          </w:p>
          <w:p w14:paraId="0D1C791A" w14:textId="70D22FAD" w:rsidR="00E5675C" w:rsidRPr="00BA5DC4" w:rsidRDefault="00E5675C" w:rsidP="00766C69">
            <w:pPr>
              <w:rPr>
                <w:rFonts w:asciiTheme="majorHAnsi" w:hAnsiTheme="majorHAnsi"/>
                <w:sz w:val="16"/>
                <w:szCs w:val="16"/>
              </w:rPr>
            </w:pPr>
            <w:r w:rsidRPr="00BA5DC4">
              <w:rPr>
                <w:rFonts w:asciiTheme="majorHAnsi" w:hAnsiTheme="majorHAnsi"/>
                <w:sz w:val="16"/>
                <w:szCs w:val="16"/>
              </w:rPr>
              <w:t xml:space="preserve">Dividend Yield: </w:t>
            </w:r>
            <w:r w:rsidR="00DF636E" w:rsidRPr="00BA5DC4">
              <w:rPr>
                <w:rFonts w:asciiTheme="majorHAnsi" w:hAnsiTheme="majorHAnsi"/>
                <w:sz w:val="16"/>
                <w:szCs w:val="16"/>
              </w:rPr>
              <w:t>1.83</w:t>
            </w:r>
            <w:r w:rsidR="00743904" w:rsidRPr="00BA5DC4">
              <w:rPr>
                <w:rFonts w:asciiTheme="majorHAnsi" w:hAnsiTheme="majorHAnsi"/>
                <w:sz w:val="16"/>
                <w:szCs w:val="16"/>
              </w:rPr>
              <w:t>%</w:t>
            </w:r>
          </w:p>
        </w:tc>
      </w:tr>
    </w:tbl>
    <w:p w14:paraId="4F402887" w14:textId="77777777" w:rsidR="00443ED9" w:rsidRPr="00DF636E" w:rsidRDefault="00443ED9" w:rsidP="005E114B">
      <w:pPr>
        <w:rPr>
          <w:rFonts w:asciiTheme="majorHAnsi" w:hAnsiTheme="majorHAnsi"/>
          <w:b/>
          <w:color w:val="FFFFFF" w:themeColor="background1"/>
          <w:sz w:val="16"/>
          <w:szCs w:val="16"/>
        </w:rPr>
      </w:pPr>
    </w:p>
    <w:tbl>
      <w:tblPr>
        <w:tblStyle w:val="TableGrid"/>
        <w:tblW w:w="11700" w:type="dxa"/>
        <w:tblInd w:w="-1332" w:type="dxa"/>
        <w:tblLook w:val="04A0" w:firstRow="1" w:lastRow="0" w:firstColumn="1" w:lastColumn="0" w:noHBand="0" w:noVBand="1"/>
      </w:tblPr>
      <w:tblGrid>
        <w:gridCol w:w="11700"/>
      </w:tblGrid>
      <w:tr w:rsidR="00DB5A10" w:rsidRPr="00D9079F" w14:paraId="311194DC" w14:textId="77777777" w:rsidTr="00DB5A10">
        <w:trPr>
          <w:trHeight w:val="197"/>
        </w:trPr>
        <w:tc>
          <w:tcPr>
            <w:tcW w:w="11700" w:type="dxa"/>
            <w:shd w:val="clear" w:color="auto" w:fill="365F91" w:themeFill="accent1" w:themeFillShade="BF"/>
          </w:tcPr>
          <w:p w14:paraId="14342F91" w14:textId="5A8BBA7A" w:rsidR="00DB5A10" w:rsidRPr="00D9079F" w:rsidRDefault="00DB5A10" w:rsidP="00DB5A10">
            <w:pPr>
              <w:tabs>
                <w:tab w:val="left" w:pos="3690"/>
              </w:tabs>
              <w:jc w:val="both"/>
              <w:rPr>
                <w:rFonts w:asciiTheme="majorHAnsi" w:hAnsiTheme="majorHAnsi"/>
                <w:color w:val="FFFFFF" w:themeColor="background1"/>
                <w:sz w:val="16"/>
                <w:szCs w:val="18"/>
              </w:rPr>
            </w:pPr>
            <w:r w:rsidRPr="00D9079F">
              <w:rPr>
                <w:rFonts w:asciiTheme="majorHAnsi" w:hAnsiTheme="majorHAnsi"/>
                <w:b/>
                <w:color w:val="FFFFFF" w:themeColor="background1"/>
                <w:sz w:val="16"/>
                <w:szCs w:val="18"/>
              </w:rPr>
              <w:t xml:space="preserve">Company Background:  </w:t>
            </w:r>
            <w:r w:rsidRPr="00D9079F">
              <w:rPr>
                <w:rFonts w:asciiTheme="majorHAnsi" w:hAnsiTheme="majorHAnsi"/>
                <w:b/>
                <w:color w:val="FFFFFF" w:themeColor="background1"/>
                <w:sz w:val="16"/>
                <w:szCs w:val="18"/>
              </w:rPr>
              <w:tab/>
            </w:r>
          </w:p>
        </w:tc>
      </w:tr>
      <w:tr w:rsidR="00DB5A10" w:rsidRPr="00D9079F" w14:paraId="325C88BE" w14:textId="77777777" w:rsidTr="00DB5A10">
        <w:tc>
          <w:tcPr>
            <w:tcW w:w="11700" w:type="dxa"/>
          </w:tcPr>
          <w:p w14:paraId="0A8884D5" w14:textId="394DA7A7" w:rsidR="00766C69" w:rsidRPr="00D9079F" w:rsidRDefault="009966C0" w:rsidP="00766C69">
            <w:pPr>
              <w:jc w:val="both"/>
              <w:rPr>
                <w:rFonts w:asciiTheme="majorHAnsi" w:hAnsiTheme="majorHAnsi"/>
                <w:sz w:val="16"/>
                <w:szCs w:val="18"/>
              </w:rPr>
            </w:pPr>
            <w:r w:rsidRPr="009966C0">
              <w:rPr>
                <w:rFonts w:asciiTheme="majorHAnsi" w:hAnsiTheme="majorHAnsi" w:cs="Arial"/>
                <w:color w:val="000000"/>
                <w:sz w:val="16"/>
                <w:szCs w:val="18"/>
                <w:shd w:val="clear" w:color="auto" w:fill="FFFFFF"/>
              </w:rPr>
              <w:t>General Dynamics Corp. operates as an aerospace and defense company that offers a broad portfolio of products and services in business aviation; combat vehicles, weapons systems and munitions; shipbuilding; and communication and information technology systems and solutions. The company operates through the following business groups: Aerospace, Combat Systems, Marine Systems, and Information Systems and Technology. The Aerospace group designs, manufactures and out</w:t>
            </w:r>
            <w:r>
              <w:rPr>
                <w:rFonts w:asciiTheme="majorHAnsi" w:hAnsiTheme="majorHAnsi" w:cs="Arial"/>
                <w:color w:val="000000"/>
                <w:sz w:val="16"/>
                <w:szCs w:val="18"/>
                <w:shd w:val="clear" w:color="auto" w:fill="FFFFFF"/>
              </w:rPr>
              <w:t>fits a comprehensive family of G</w:t>
            </w:r>
            <w:r w:rsidRPr="009966C0">
              <w:rPr>
                <w:rFonts w:asciiTheme="majorHAnsi" w:hAnsiTheme="majorHAnsi" w:cs="Arial"/>
                <w:color w:val="000000"/>
                <w:sz w:val="16"/>
                <w:szCs w:val="18"/>
                <w:shd w:val="clear" w:color="auto" w:fill="FFFFFF"/>
              </w:rPr>
              <w:t>ulfstream business. The Combat Systems group designs, develops, and produces tracked and wheeled military vehicles, weapons systems and munitions. The Marine Systems group designs, builds and supports submarines and surface ships. The Information Systems and Technology group provides critical technologies, products and services.</w:t>
            </w:r>
          </w:p>
        </w:tc>
      </w:tr>
      <w:tr w:rsidR="00274740" w:rsidRPr="00D9079F" w14:paraId="4EB61633" w14:textId="77777777" w:rsidTr="00274740">
        <w:tc>
          <w:tcPr>
            <w:tcW w:w="11700" w:type="dxa"/>
            <w:shd w:val="clear" w:color="auto" w:fill="365F91" w:themeFill="accent1" w:themeFillShade="BF"/>
          </w:tcPr>
          <w:p w14:paraId="38206B03" w14:textId="7B341966" w:rsidR="00274740" w:rsidRPr="00D9079F" w:rsidRDefault="00274740" w:rsidP="00BB61F8">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 xml:space="preserve">Industry </w:t>
            </w:r>
            <w:r w:rsidR="00BB3908" w:rsidRPr="00D9079F">
              <w:rPr>
                <w:rFonts w:asciiTheme="majorHAnsi" w:hAnsiTheme="majorHAnsi"/>
                <w:b/>
                <w:color w:val="FFFFFF" w:themeColor="background1"/>
                <w:sz w:val="16"/>
                <w:szCs w:val="18"/>
              </w:rPr>
              <w:t>Outlook:</w:t>
            </w:r>
            <w:r w:rsidRPr="00D9079F">
              <w:rPr>
                <w:rFonts w:asciiTheme="majorHAnsi" w:hAnsiTheme="majorHAnsi"/>
                <w:b/>
                <w:color w:val="FFFFFF" w:themeColor="background1"/>
                <w:sz w:val="16"/>
                <w:szCs w:val="18"/>
              </w:rPr>
              <w:t xml:space="preserve"> </w:t>
            </w:r>
          </w:p>
        </w:tc>
      </w:tr>
      <w:tr w:rsidR="00274740" w:rsidRPr="00D9079F" w14:paraId="52C52C72" w14:textId="77777777" w:rsidTr="00DB5A10">
        <w:tc>
          <w:tcPr>
            <w:tcW w:w="11700" w:type="dxa"/>
          </w:tcPr>
          <w:p w14:paraId="3F4C6B2A" w14:textId="3CE30C40" w:rsidR="007B1DF2" w:rsidRPr="007B1DF2" w:rsidRDefault="007B1DF2" w:rsidP="007B1DF2">
            <w:pPr>
              <w:pStyle w:val="ListParagraph"/>
              <w:numPr>
                <w:ilvl w:val="0"/>
                <w:numId w:val="6"/>
              </w:numPr>
              <w:ind w:left="414"/>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Growth in the Defens</w:t>
            </w:r>
            <w:r w:rsidRPr="007B1DF2">
              <w:rPr>
                <w:rFonts w:asciiTheme="majorHAnsi" w:hAnsiTheme="majorHAnsi" w:cs="Arial"/>
                <w:color w:val="000000"/>
                <w:sz w:val="16"/>
                <w:szCs w:val="18"/>
                <w:shd w:val="clear" w:color="auto" w:fill="FFFFFF"/>
              </w:rPr>
              <w:t xml:space="preserve">e sub-sector is expected to be primarily driven by the newly elected US Administration’s increased focus on strengthening the nation’s military. </w:t>
            </w:r>
          </w:p>
          <w:p w14:paraId="657DA3E9" w14:textId="1CC8DDC8" w:rsidR="00CA3542" w:rsidRDefault="007B1DF2" w:rsidP="007B1DF2">
            <w:pPr>
              <w:pStyle w:val="ListParagraph"/>
              <w:numPr>
                <w:ilvl w:val="0"/>
                <w:numId w:val="6"/>
              </w:numPr>
              <w:ind w:left="414"/>
              <w:rPr>
                <w:rFonts w:asciiTheme="majorHAnsi" w:hAnsiTheme="majorHAnsi" w:cs="Arial"/>
                <w:color w:val="000000"/>
                <w:sz w:val="16"/>
                <w:szCs w:val="18"/>
                <w:shd w:val="clear" w:color="auto" w:fill="FFFFFF"/>
              </w:rPr>
            </w:pPr>
            <w:r w:rsidRPr="007B1DF2">
              <w:rPr>
                <w:rFonts w:asciiTheme="majorHAnsi" w:hAnsiTheme="majorHAnsi" w:cs="Arial"/>
                <w:color w:val="000000"/>
                <w:sz w:val="16"/>
                <w:szCs w:val="18"/>
                <w:shd w:val="clear" w:color="auto" w:fill="FFFFFF"/>
              </w:rPr>
              <w:t>Rising global tensions has led to</w:t>
            </w:r>
            <w:r>
              <w:rPr>
                <w:rFonts w:asciiTheme="majorHAnsi" w:hAnsiTheme="majorHAnsi" w:cs="Arial"/>
                <w:color w:val="000000"/>
                <w:sz w:val="16"/>
                <w:szCs w:val="18"/>
                <w:shd w:val="clear" w:color="auto" w:fill="FFFFFF"/>
              </w:rPr>
              <w:t xml:space="preserve"> international demand for defens</w:t>
            </w:r>
            <w:r w:rsidRPr="007B1DF2">
              <w:rPr>
                <w:rFonts w:asciiTheme="majorHAnsi" w:hAnsiTheme="majorHAnsi" w:cs="Arial"/>
                <w:color w:val="000000"/>
                <w:sz w:val="16"/>
                <w:szCs w:val="18"/>
                <w:shd w:val="clear" w:color="auto" w:fill="FFFFFF"/>
              </w:rPr>
              <w:t>e and military products is increasing in the Middle East, Eastern Europe, North Korea, and the East and South China Seas. This is in turn resulting in increased defense spending globally, especially, in the United Arab Emirates (UAE), Saudi Arabia, India, South Korea, Japan, India, China, Russia – many of these countries have already started to increase purchases of next generation military equipment.</w:t>
            </w:r>
          </w:p>
          <w:p w14:paraId="45371758" w14:textId="4C6F42FC" w:rsidR="007B1DF2" w:rsidRDefault="007B1DF2" w:rsidP="007B1DF2">
            <w:pPr>
              <w:pStyle w:val="ListParagraph"/>
              <w:numPr>
                <w:ilvl w:val="0"/>
                <w:numId w:val="6"/>
              </w:numPr>
              <w:ind w:left="414"/>
              <w:rPr>
                <w:rFonts w:asciiTheme="majorHAnsi" w:hAnsiTheme="majorHAnsi" w:cs="Arial"/>
                <w:color w:val="000000"/>
                <w:sz w:val="16"/>
                <w:szCs w:val="18"/>
                <w:shd w:val="clear" w:color="auto" w:fill="FFFFFF"/>
              </w:rPr>
            </w:pPr>
            <w:r w:rsidRPr="007B1DF2">
              <w:rPr>
                <w:rFonts w:asciiTheme="majorHAnsi" w:hAnsiTheme="majorHAnsi" w:cs="Arial"/>
                <w:color w:val="000000"/>
                <w:sz w:val="16"/>
                <w:szCs w:val="18"/>
                <w:shd w:val="clear" w:color="auto" w:fill="FFFFFF"/>
              </w:rPr>
              <w:t>Following multiple years of positive, but a subdued rate of growth, the report forecasts the sector revenues will likely grow by about 2.0 percent in 2017.</w:t>
            </w:r>
          </w:p>
          <w:p w14:paraId="63699C1B" w14:textId="119A779D" w:rsidR="009F40A5" w:rsidRDefault="009F40A5" w:rsidP="009F40A5">
            <w:pPr>
              <w:pStyle w:val="ListParagraph"/>
              <w:numPr>
                <w:ilvl w:val="0"/>
                <w:numId w:val="6"/>
              </w:numPr>
              <w:ind w:left="414"/>
              <w:rPr>
                <w:rFonts w:asciiTheme="majorHAnsi" w:hAnsiTheme="majorHAnsi" w:cs="Arial"/>
                <w:color w:val="000000"/>
                <w:sz w:val="16"/>
                <w:szCs w:val="18"/>
                <w:shd w:val="clear" w:color="auto" w:fill="FFFFFF"/>
              </w:rPr>
            </w:pPr>
            <w:r w:rsidRPr="009F40A5">
              <w:rPr>
                <w:rFonts w:asciiTheme="majorHAnsi" w:hAnsiTheme="majorHAnsi" w:cs="Arial"/>
                <w:color w:val="000000"/>
                <w:sz w:val="16"/>
                <w:szCs w:val="18"/>
                <w:shd w:val="clear" w:color="auto" w:fill="FFFFFF"/>
              </w:rPr>
              <w:t>The top 100 aerospace &amp; defense (A&amp;D) companies accounted for $709 billion in revenue, resulting in $69 billion in profits for 2016 – an increase from $689 billion in revenue and $64 billion in profits compared with 2015.</w:t>
            </w:r>
          </w:p>
          <w:p w14:paraId="2219CC73" w14:textId="113A4568" w:rsidR="00690115" w:rsidRPr="00DB7E3D" w:rsidRDefault="009F40A5" w:rsidP="00CA3542">
            <w:pPr>
              <w:pStyle w:val="ListParagraph"/>
              <w:numPr>
                <w:ilvl w:val="0"/>
                <w:numId w:val="6"/>
              </w:numPr>
              <w:ind w:left="414"/>
              <w:rPr>
                <w:rFonts w:asciiTheme="majorHAnsi" w:hAnsiTheme="majorHAnsi" w:cs="Arial"/>
                <w:color w:val="000000"/>
                <w:sz w:val="16"/>
                <w:szCs w:val="18"/>
                <w:shd w:val="clear" w:color="auto" w:fill="FFFFFF"/>
              </w:rPr>
            </w:pPr>
            <w:r w:rsidRPr="009F40A5">
              <w:rPr>
                <w:rFonts w:asciiTheme="majorHAnsi" w:hAnsiTheme="majorHAnsi" w:cs="Arial"/>
                <w:color w:val="000000"/>
                <w:sz w:val="16"/>
                <w:szCs w:val="18"/>
                <w:shd w:val="clear" w:color="auto" w:fill="FFFFFF"/>
              </w:rPr>
              <w:t>President Trump included an increase in defense spending of about $25 billion in 2017 and is also looking for a 10% increase in US defense spending for 2018</w:t>
            </w:r>
          </w:p>
        </w:tc>
      </w:tr>
      <w:tr w:rsidR="00DB5A10" w:rsidRPr="00D9079F" w14:paraId="6A32B295" w14:textId="77777777" w:rsidTr="00DB5A10">
        <w:tc>
          <w:tcPr>
            <w:tcW w:w="11700" w:type="dxa"/>
            <w:shd w:val="clear" w:color="auto" w:fill="365F91" w:themeFill="accent1" w:themeFillShade="BF"/>
          </w:tcPr>
          <w:p w14:paraId="22F69EB1" w14:textId="5B91B2A3" w:rsidR="00DB5A10" w:rsidRPr="00D9079F" w:rsidRDefault="00DB5A10" w:rsidP="00DB5A10">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Investment Thesis:</w:t>
            </w:r>
            <w:r w:rsidRPr="00D9079F">
              <w:rPr>
                <w:rFonts w:asciiTheme="majorHAnsi" w:hAnsiTheme="majorHAnsi"/>
                <w:b/>
                <w:color w:val="FFFFFF" w:themeColor="background1"/>
                <w:sz w:val="16"/>
                <w:szCs w:val="18"/>
              </w:rPr>
              <w:tab/>
            </w:r>
          </w:p>
        </w:tc>
      </w:tr>
      <w:tr w:rsidR="00DB5A10" w:rsidRPr="00D9079F" w14:paraId="4F0CBDAD" w14:textId="77777777" w:rsidTr="00DB5A10">
        <w:tc>
          <w:tcPr>
            <w:tcW w:w="11700" w:type="dxa"/>
          </w:tcPr>
          <w:p w14:paraId="0B8FBA5E" w14:textId="77777777" w:rsidR="00FE54D9" w:rsidRDefault="00E826A4" w:rsidP="00E826A4">
            <w:pPr>
              <w:pStyle w:val="ListParagraph"/>
              <w:numPr>
                <w:ilvl w:val="0"/>
                <w:numId w:val="6"/>
              </w:numPr>
              <w:ind w:left="414"/>
              <w:rPr>
                <w:rFonts w:asciiTheme="majorHAnsi" w:hAnsiTheme="majorHAnsi" w:cs="Arial"/>
                <w:color w:val="000000"/>
                <w:sz w:val="16"/>
                <w:szCs w:val="18"/>
                <w:shd w:val="clear" w:color="auto" w:fill="FFFFFF"/>
              </w:rPr>
            </w:pPr>
            <w:r w:rsidRPr="00E826A4">
              <w:rPr>
                <w:rFonts w:asciiTheme="majorHAnsi" w:hAnsiTheme="majorHAnsi" w:cs="Arial"/>
                <w:color w:val="000000"/>
                <w:sz w:val="16"/>
                <w:szCs w:val="18"/>
                <w:shd w:val="clear" w:color="auto" w:fill="FFFFFF"/>
              </w:rPr>
              <w:t xml:space="preserve">The United States has been at war for 93% of its existence. </w:t>
            </w:r>
            <w:r>
              <w:rPr>
                <w:rFonts w:asciiTheme="majorHAnsi" w:hAnsiTheme="majorHAnsi" w:cs="Arial"/>
                <w:color w:val="000000"/>
                <w:sz w:val="16"/>
                <w:szCs w:val="18"/>
                <w:shd w:val="clear" w:color="auto" w:fill="FFFFFF"/>
              </w:rPr>
              <w:t xml:space="preserve"> This will likely continue for the next 10+ years with the constant threat from North Korea, Russia, Iran, and potential emerging threats in Africa and South America.  Further non-nation states, such as ISIS and other fundamentalists continue their threat of global violence.</w:t>
            </w:r>
          </w:p>
          <w:p w14:paraId="09B4C0EA" w14:textId="77777777" w:rsidR="00E826A4" w:rsidRDefault="00E826A4" w:rsidP="00E826A4">
            <w:pPr>
              <w:pStyle w:val="ListParagraph"/>
              <w:numPr>
                <w:ilvl w:val="0"/>
                <w:numId w:val="6"/>
              </w:numPr>
              <w:ind w:left="414"/>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 xml:space="preserve">With a Republican currently in the White House and a Republican </w:t>
            </w:r>
            <w:proofErr w:type="gramStart"/>
            <w:r>
              <w:rPr>
                <w:rFonts w:asciiTheme="majorHAnsi" w:hAnsiTheme="majorHAnsi" w:cs="Arial"/>
                <w:color w:val="000000"/>
                <w:sz w:val="16"/>
                <w:szCs w:val="18"/>
                <w:shd w:val="clear" w:color="auto" w:fill="FFFFFF"/>
              </w:rPr>
              <w:t>controlled</w:t>
            </w:r>
            <w:proofErr w:type="gramEnd"/>
            <w:r>
              <w:rPr>
                <w:rFonts w:asciiTheme="majorHAnsi" w:hAnsiTheme="majorHAnsi" w:cs="Arial"/>
                <w:color w:val="000000"/>
                <w:sz w:val="16"/>
                <w:szCs w:val="18"/>
                <w:shd w:val="clear" w:color="auto" w:fill="FFFFFF"/>
              </w:rPr>
              <w:t xml:space="preserve"> Congress, there will be continued growing investments into the military and defense funding. </w:t>
            </w:r>
          </w:p>
          <w:p w14:paraId="4794C92B" w14:textId="77777777" w:rsidR="00E826A4" w:rsidRDefault="00E826A4" w:rsidP="00E826A4">
            <w:pPr>
              <w:pStyle w:val="ListParagraph"/>
              <w:numPr>
                <w:ilvl w:val="0"/>
                <w:numId w:val="6"/>
              </w:numPr>
              <w:ind w:left="414"/>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 xml:space="preserve">Large, long-term contracts, such as that of the next Ballistic Missile Submarine, and Next-Generation Combat Vehicle will provide stable revenue for years to come.  GD is one of two companies authorized to construct submarines and typically shares these long-term contracts. </w:t>
            </w:r>
          </w:p>
          <w:p w14:paraId="35F9E681" w14:textId="7BF5181B" w:rsidR="00E826A4" w:rsidRPr="0031059A" w:rsidRDefault="00E826A4" w:rsidP="00E826A4">
            <w:pPr>
              <w:pStyle w:val="ListParagraph"/>
              <w:numPr>
                <w:ilvl w:val="0"/>
                <w:numId w:val="6"/>
              </w:numPr>
              <w:ind w:left="414"/>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 xml:space="preserve">Further stability is provided by the diversification of the General Dynamics portfolio, in both their Gulfstream business unit and their Information Technology Business Unit.  Gulfstream has more than $11 B of a backlog entering 2017, and foresees a stable growth outlook. </w:t>
            </w:r>
            <w:r w:rsidR="00DB7E3D">
              <w:rPr>
                <w:rFonts w:asciiTheme="majorHAnsi" w:hAnsiTheme="majorHAnsi" w:cs="Arial"/>
                <w:color w:val="000000"/>
                <w:sz w:val="16"/>
                <w:szCs w:val="18"/>
                <w:shd w:val="clear" w:color="auto" w:fill="FFFFFF"/>
              </w:rPr>
              <w:t xml:space="preserve"> With the </w:t>
            </w:r>
            <w:proofErr w:type="gramStart"/>
            <w:r w:rsidR="00DB7E3D">
              <w:rPr>
                <w:rFonts w:asciiTheme="majorHAnsi" w:hAnsiTheme="majorHAnsi" w:cs="Arial"/>
                <w:color w:val="000000"/>
                <w:sz w:val="16"/>
                <w:szCs w:val="18"/>
                <w:shd w:val="clear" w:color="auto" w:fill="FFFFFF"/>
              </w:rPr>
              <w:t>ever growing</w:t>
            </w:r>
            <w:proofErr w:type="gramEnd"/>
            <w:r w:rsidR="00DB7E3D">
              <w:rPr>
                <w:rFonts w:asciiTheme="majorHAnsi" w:hAnsiTheme="majorHAnsi" w:cs="Arial"/>
                <w:color w:val="000000"/>
                <w:sz w:val="16"/>
                <w:szCs w:val="18"/>
                <w:shd w:val="clear" w:color="auto" w:fill="FFFFFF"/>
              </w:rPr>
              <w:t xml:space="preserve"> cyber security threat, GDIT should see strong growth from both governments as well as corporations looking to utilize their security services. </w:t>
            </w:r>
          </w:p>
        </w:tc>
      </w:tr>
      <w:tr w:rsidR="00DB5A10" w:rsidRPr="00D9079F" w14:paraId="3604FAC8" w14:textId="77777777" w:rsidTr="00DB5A10">
        <w:tc>
          <w:tcPr>
            <w:tcW w:w="11700" w:type="dxa"/>
            <w:shd w:val="clear" w:color="auto" w:fill="365F91" w:themeFill="accent1" w:themeFillShade="BF"/>
          </w:tcPr>
          <w:p w14:paraId="36D57562" w14:textId="69893D12" w:rsidR="00DB5A10" w:rsidRPr="00D9079F" w:rsidRDefault="00DB5A10" w:rsidP="00DB5A10">
            <w:pPr>
              <w:tabs>
                <w:tab w:val="left" w:pos="2235"/>
              </w:tabs>
              <w:rPr>
                <w:rFonts w:asciiTheme="majorHAnsi" w:hAnsiTheme="majorHAnsi"/>
                <w:sz w:val="16"/>
                <w:szCs w:val="18"/>
              </w:rPr>
            </w:pPr>
            <w:r w:rsidRPr="00D9079F">
              <w:rPr>
                <w:rFonts w:asciiTheme="majorHAnsi" w:hAnsiTheme="majorHAnsi"/>
                <w:b/>
                <w:color w:val="FFFFFF" w:themeColor="background1"/>
                <w:sz w:val="16"/>
                <w:szCs w:val="18"/>
              </w:rPr>
              <w:t>Investment Risks:</w:t>
            </w:r>
            <w:r w:rsidRPr="00D9079F">
              <w:rPr>
                <w:rFonts w:asciiTheme="majorHAnsi" w:hAnsiTheme="majorHAnsi"/>
                <w:b/>
                <w:color w:val="FFFFFF" w:themeColor="background1"/>
                <w:sz w:val="16"/>
                <w:szCs w:val="18"/>
              </w:rPr>
              <w:tab/>
            </w:r>
          </w:p>
        </w:tc>
      </w:tr>
      <w:tr w:rsidR="00DB5A10" w:rsidRPr="00D9079F" w14:paraId="7051B972" w14:textId="77777777" w:rsidTr="00DB5A10">
        <w:tc>
          <w:tcPr>
            <w:tcW w:w="11700" w:type="dxa"/>
          </w:tcPr>
          <w:p w14:paraId="58F8FA3A" w14:textId="7B128BA0" w:rsidR="00075777" w:rsidRDefault="008A2B63" w:rsidP="00075777">
            <w:pPr>
              <w:pStyle w:val="ListParagraph"/>
              <w:numPr>
                <w:ilvl w:val="0"/>
                <w:numId w:val="2"/>
              </w:numPr>
              <w:jc w:val="both"/>
              <w:rPr>
                <w:rFonts w:asciiTheme="majorHAnsi" w:hAnsiTheme="majorHAnsi"/>
                <w:sz w:val="16"/>
                <w:szCs w:val="18"/>
              </w:rPr>
            </w:pPr>
            <w:r>
              <w:rPr>
                <w:rFonts w:asciiTheme="majorHAnsi" w:hAnsiTheme="majorHAnsi"/>
                <w:sz w:val="16"/>
                <w:szCs w:val="18"/>
              </w:rPr>
              <w:t>Peace</w:t>
            </w:r>
            <w:r w:rsidR="00075777" w:rsidRPr="00075777">
              <w:rPr>
                <w:rFonts w:asciiTheme="majorHAnsi" w:hAnsiTheme="majorHAnsi"/>
                <w:sz w:val="16"/>
                <w:szCs w:val="18"/>
              </w:rPr>
              <w:t xml:space="preserve"> in the U.S. and international ma</w:t>
            </w:r>
            <w:r w:rsidR="00075777">
              <w:rPr>
                <w:rFonts w:asciiTheme="majorHAnsi" w:hAnsiTheme="majorHAnsi"/>
                <w:sz w:val="16"/>
                <w:szCs w:val="18"/>
              </w:rPr>
              <w:t>rkets could adversely affect its</w:t>
            </w:r>
            <w:r w:rsidR="00075777" w:rsidRPr="00075777">
              <w:rPr>
                <w:rFonts w:asciiTheme="majorHAnsi" w:hAnsiTheme="majorHAnsi"/>
                <w:sz w:val="16"/>
                <w:szCs w:val="18"/>
              </w:rPr>
              <w:t xml:space="preserve"> business and financial results.</w:t>
            </w:r>
          </w:p>
          <w:p w14:paraId="79D2B447" w14:textId="5BF92A54" w:rsidR="008A2B63" w:rsidRDefault="008A2B63" w:rsidP="00075777">
            <w:pPr>
              <w:pStyle w:val="ListParagraph"/>
              <w:numPr>
                <w:ilvl w:val="0"/>
                <w:numId w:val="2"/>
              </w:numPr>
              <w:jc w:val="both"/>
              <w:rPr>
                <w:rFonts w:asciiTheme="majorHAnsi" w:hAnsiTheme="majorHAnsi"/>
                <w:sz w:val="16"/>
                <w:szCs w:val="18"/>
              </w:rPr>
            </w:pPr>
            <w:r>
              <w:rPr>
                <w:rFonts w:asciiTheme="majorHAnsi" w:hAnsiTheme="majorHAnsi"/>
                <w:sz w:val="16"/>
                <w:szCs w:val="18"/>
              </w:rPr>
              <w:t xml:space="preserve">US Government Sequestration and/or significant budget cuts to defense spending. </w:t>
            </w:r>
          </w:p>
          <w:p w14:paraId="00D9CE4F" w14:textId="56040D87" w:rsidR="008A2B63" w:rsidRDefault="008A2B63" w:rsidP="00075777">
            <w:pPr>
              <w:pStyle w:val="ListParagraph"/>
              <w:numPr>
                <w:ilvl w:val="0"/>
                <w:numId w:val="2"/>
              </w:numPr>
              <w:jc w:val="both"/>
              <w:rPr>
                <w:rFonts w:asciiTheme="majorHAnsi" w:hAnsiTheme="majorHAnsi"/>
                <w:sz w:val="16"/>
                <w:szCs w:val="18"/>
              </w:rPr>
            </w:pPr>
            <w:r>
              <w:rPr>
                <w:rFonts w:asciiTheme="majorHAnsi" w:hAnsiTheme="majorHAnsi"/>
                <w:sz w:val="16"/>
                <w:szCs w:val="18"/>
              </w:rPr>
              <w:t>Significant design fa</w:t>
            </w:r>
            <w:r w:rsidR="005D0B21">
              <w:rPr>
                <w:rFonts w:asciiTheme="majorHAnsi" w:hAnsiTheme="majorHAnsi"/>
                <w:sz w:val="16"/>
                <w:szCs w:val="18"/>
              </w:rPr>
              <w:t>ilure in its</w:t>
            </w:r>
            <w:r>
              <w:rPr>
                <w:rFonts w:asciiTheme="majorHAnsi" w:hAnsiTheme="majorHAnsi"/>
                <w:sz w:val="16"/>
                <w:szCs w:val="18"/>
              </w:rPr>
              <w:t xml:space="preserve"> Aerospace division causing a lar</w:t>
            </w:r>
            <w:r w:rsidR="005D0B21">
              <w:rPr>
                <w:rFonts w:asciiTheme="majorHAnsi" w:hAnsiTheme="majorHAnsi"/>
                <w:sz w:val="16"/>
                <w:szCs w:val="18"/>
              </w:rPr>
              <w:t>ge loss of life will result in decreased sales, thus harming companies diversified earnings</w:t>
            </w:r>
          </w:p>
          <w:p w14:paraId="78159DC0" w14:textId="7131C330" w:rsidR="00875430" w:rsidRPr="00702EFF" w:rsidRDefault="005D0B21" w:rsidP="00702EFF">
            <w:pPr>
              <w:pStyle w:val="ListParagraph"/>
              <w:numPr>
                <w:ilvl w:val="0"/>
                <w:numId w:val="2"/>
              </w:numPr>
              <w:jc w:val="both"/>
              <w:rPr>
                <w:rFonts w:asciiTheme="majorHAnsi" w:hAnsiTheme="majorHAnsi"/>
                <w:sz w:val="16"/>
                <w:szCs w:val="18"/>
              </w:rPr>
            </w:pPr>
            <w:r>
              <w:rPr>
                <w:rFonts w:asciiTheme="majorHAnsi" w:hAnsiTheme="majorHAnsi"/>
                <w:sz w:val="16"/>
                <w:szCs w:val="18"/>
              </w:rPr>
              <w:t xml:space="preserve">Cyber Intrusion of a GD:IT managed client could result in negative publicity, </w:t>
            </w:r>
            <w:proofErr w:type="gramStart"/>
            <w:r>
              <w:rPr>
                <w:rFonts w:asciiTheme="majorHAnsi" w:hAnsiTheme="majorHAnsi"/>
                <w:sz w:val="16"/>
                <w:szCs w:val="18"/>
              </w:rPr>
              <w:t>similar to</w:t>
            </w:r>
            <w:proofErr w:type="gramEnd"/>
            <w:r>
              <w:rPr>
                <w:rFonts w:asciiTheme="majorHAnsi" w:hAnsiTheme="majorHAnsi"/>
                <w:sz w:val="16"/>
                <w:szCs w:val="18"/>
              </w:rPr>
              <w:t xml:space="preserve"> what we are currently seeing with Equifax. </w:t>
            </w:r>
          </w:p>
        </w:tc>
      </w:tr>
      <w:tr w:rsidR="00DB5A10" w:rsidRPr="00D9079F" w14:paraId="76F577E7" w14:textId="77777777" w:rsidTr="00DB5A10">
        <w:tc>
          <w:tcPr>
            <w:tcW w:w="11700" w:type="dxa"/>
            <w:shd w:val="clear" w:color="auto" w:fill="365F91" w:themeFill="accent1" w:themeFillShade="BF"/>
          </w:tcPr>
          <w:p w14:paraId="0A443D6F" w14:textId="4C9F1571" w:rsidR="00DB5A10" w:rsidRPr="00D9079F" w:rsidRDefault="00075777" w:rsidP="00DB5A10">
            <w:pPr>
              <w:ind w:left="72"/>
              <w:jc w:val="both"/>
              <w:rPr>
                <w:rFonts w:asciiTheme="majorHAnsi" w:hAnsiTheme="majorHAnsi"/>
                <w:color w:val="FFFFFF" w:themeColor="background1"/>
                <w:sz w:val="16"/>
                <w:szCs w:val="18"/>
              </w:rPr>
            </w:pPr>
            <w:r>
              <w:rPr>
                <w:rFonts w:asciiTheme="majorHAnsi" w:hAnsiTheme="majorHAnsi"/>
                <w:b/>
                <w:color w:val="FFFFFF" w:themeColor="background1"/>
                <w:sz w:val="16"/>
                <w:szCs w:val="18"/>
              </w:rPr>
              <w:t>Most recent</w:t>
            </w:r>
            <w:r w:rsidR="00BA5DC4">
              <w:rPr>
                <w:rFonts w:asciiTheme="majorHAnsi" w:hAnsiTheme="majorHAnsi"/>
                <w:b/>
                <w:color w:val="FFFFFF" w:themeColor="background1"/>
                <w:sz w:val="16"/>
                <w:szCs w:val="18"/>
              </w:rPr>
              <w:t xml:space="preserve"> quarter </w:t>
            </w:r>
            <w:r>
              <w:rPr>
                <w:rFonts w:asciiTheme="majorHAnsi" w:hAnsiTheme="majorHAnsi"/>
                <w:b/>
                <w:color w:val="FFFFFF" w:themeColor="background1"/>
                <w:sz w:val="16"/>
                <w:szCs w:val="18"/>
              </w:rPr>
              <w:t>financial highlights (Apr- Jun 2017)</w:t>
            </w:r>
            <w:r w:rsidR="00DB5A10" w:rsidRPr="00D9079F">
              <w:rPr>
                <w:rFonts w:asciiTheme="majorHAnsi" w:hAnsiTheme="majorHAnsi"/>
                <w:b/>
                <w:color w:val="FFFFFF" w:themeColor="background1"/>
                <w:sz w:val="16"/>
                <w:szCs w:val="18"/>
              </w:rPr>
              <w:t xml:space="preserve">: </w:t>
            </w:r>
          </w:p>
        </w:tc>
      </w:tr>
      <w:tr w:rsidR="00DB5A10" w:rsidRPr="00D9079F" w14:paraId="75D76709" w14:textId="77777777" w:rsidTr="00DB5A10">
        <w:trPr>
          <w:trHeight w:val="70"/>
        </w:trPr>
        <w:tc>
          <w:tcPr>
            <w:tcW w:w="11700" w:type="dxa"/>
          </w:tcPr>
          <w:p w14:paraId="345A3345" w14:textId="36609D0A" w:rsidR="00560DAF" w:rsidRDefault="008A2B63" w:rsidP="00560DAF">
            <w:pPr>
              <w:numPr>
                <w:ilvl w:val="0"/>
                <w:numId w:val="3"/>
              </w:numPr>
              <w:shd w:val="clear" w:color="auto" w:fill="FFFFFF"/>
              <w:ind w:left="360" w:right="360"/>
              <w:textAlignment w:val="baseline"/>
              <w:rPr>
                <w:rFonts w:asciiTheme="majorHAnsi" w:hAnsiTheme="majorHAnsi"/>
                <w:sz w:val="16"/>
                <w:szCs w:val="18"/>
              </w:rPr>
            </w:pPr>
            <w:r>
              <w:rPr>
                <w:rFonts w:asciiTheme="majorHAnsi" w:hAnsiTheme="majorHAnsi"/>
                <w:sz w:val="16"/>
                <w:szCs w:val="18"/>
              </w:rPr>
              <w:t xml:space="preserve">Company Wide – Operating earnings up 2.8% to $1.1B - </w:t>
            </w:r>
            <w:r w:rsidR="00DB074A">
              <w:rPr>
                <w:rFonts w:asciiTheme="majorHAnsi" w:hAnsiTheme="majorHAnsi"/>
                <w:sz w:val="16"/>
                <w:szCs w:val="18"/>
              </w:rPr>
              <w:t>Operating Costs and Expenses are down nearly 2%</w:t>
            </w:r>
          </w:p>
          <w:p w14:paraId="55FF216D" w14:textId="1010E41C" w:rsidR="008A2B63" w:rsidRDefault="008A2B63" w:rsidP="00560DAF">
            <w:pPr>
              <w:numPr>
                <w:ilvl w:val="0"/>
                <w:numId w:val="3"/>
              </w:numPr>
              <w:shd w:val="clear" w:color="auto" w:fill="FFFFFF"/>
              <w:ind w:left="360" w:right="360"/>
              <w:textAlignment w:val="baseline"/>
              <w:rPr>
                <w:rFonts w:asciiTheme="majorHAnsi" w:hAnsiTheme="majorHAnsi"/>
                <w:sz w:val="16"/>
                <w:szCs w:val="18"/>
              </w:rPr>
            </w:pPr>
            <w:r>
              <w:rPr>
                <w:rFonts w:asciiTheme="majorHAnsi" w:hAnsiTheme="majorHAnsi"/>
                <w:sz w:val="16"/>
                <w:szCs w:val="18"/>
              </w:rPr>
              <w:t>Combat Systems – Which comprises 44% of Revenue, has seen revenue increase 9%, and Operating Earnings up 9.8%</w:t>
            </w:r>
          </w:p>
          <w:p w14:paraId="730BCCC0" w14:textId="42617177" w:rsidR="005D0B21" w:rsidRDefault="005D0B21" w:rsidP="00560DAF">
            <w:pPr>
              <w:numPr>
                <w:ilvl w:val="0"/>
                <w:numId w:val="3"/>
              </w:numPr>
              <w:shd w:val="clear" w:color="auto" w:fill="FFFFFF"/>
              <w:ind w:left="360" w:right="360"/>
              <w:textAlignment w:val="baseline"/>
              <w:rPr>
                <w:rFonts w:asciiTheme="majorHAnsi" w:hAnsiTheme="majorHAnsi"/>
                <w:sz w:val="16"/>
                <w:szCs w:val="18"/>
              </w:rPr>
            </w:pPr>
            <w:r>
              <w:rPr>
                <w:rFonts w:asciiTheme="majorHAnsi" w:hAnsiTheme="majorHAnsi"/>
                <w:sz w:val="16"/>
                <w:szCs w:val="18"/>
              </w:rPr>
              <w:t>Earnings from Continuous operations up 4.9% to $749 Million</w:t>
            </w:r>
          </w:p>
          <w:p w14:paraId="2F4AC8E2" w14:textId="62940A1D" w:rsidR="005D0B21" w:rsidRDefault="005D0B21" w:rsidP="00560DAF">
            <w:pPr>
              <w:numPr>
                <w:ilvl w:val="0"/>
                <w:numId w:val="3"/>
              </w:numPr>
              <w:shd w:val="clear" w:color="auto" w:fill="FFFFFF"/>
              <w:ind w:left="360" w:right="360"/>
              <w:textAlignment w:val="baseline"/>
              <w:rPr>
                <w:rFonts w:asciiTheme="majorHAnsi" w:hAnsiTheme="majorHAnsi"/>
                <w:sz w:val="16"/>
                <w:szCs w:val="18"/>
              </w:rPr>
            </w:pPr>
            <w:r>
              <w:rPr>
                <w:rFonts w:asciiTheme="majorHAnsi" w:hAnsiTheme="majorHAnsi"/>
                <w:sz w:val="16"/>
                <w:szCs w:val="18"/>
              </w:rPr>
              <w:t>Diluted EPS up 6.5% to $2.45 – Company increased its full year EPS outlook from $9.50-9.55 to $9.70-9.75</w:t>
            </w:r>
          </w:p>
          <w:p w14:paraId="4205DC0B" w14:textId="62A9BCA0" w:rsidR="00E20C55" w:rsidRPr="008A2B63" w:rsidRDefault="005D0B21" w:rsidP="008A2B63">
            <w:pPr>
              <w:numPr>
                <w:ilvl w:val="0"/>
                <w:numId w:val="3"/>
              </w:numPr>
              <w:shd w:val="clear" w:color="auto" w:fill="FFFFFF"/>
              <w:ind w:left="360" w:right="360"/>
              <w:textAlignment w:val="baseline"/>
              <w:rPr>
                <w:rFonts w:asciiTheme="majorHAnsi" w:hAnsiTheme="majorHAnsi"/>
                <w:sz w:val="16"/>
                <w:szCs w:val="18"/>
              </w:rPr>
            </w:pPr>
            <w:proofErr w:type="gramStart"/>
            <w:r>
              <w:rPr>
                <w:rFonts w:asciiTheme="majorHAnsi" w:hAnsiTheme="majorHAnsi"/>
                <w:sz w:val="16"/>
                <w:szCs w:val="18"/>
              </w:rPr>
              <w:t>GD:EB</w:t>
            </w:r>
            <w:proofErr w:type="gramEnd"/>
            <w:r>
              <w:rPr>
                <w:rFonts w:asciiTheme="majorHAnsi" w:hAnsiTheme="majorHAnsi"/>
                <w:sz w:val="16"/>
                <w:szCs w:val="18"/>
              </w:rPr>
              <w:t xml:space="preserve"> Awarded $5B to design next Ballistic Missile Submarine</w:t>
            </w:r>
          </w:p>
        </w:tc>
      </w:tr>
    </w:tbl>
    <w:p w14:paraId="5873EF7F" w14:textId="714356AC" w:rsidR="00B7642F" w:rsidRPr="00D9079F" w:rsidRDefault="00B7642F" w:rsidP="005E114B">
      <w:pPr>
        <w:rPr>
          <w:rFonts w:asciiTheme="majorHAnsi" w:hAnsiTheme="majorHAnsi"/>
          <w:sz w:val="16"/>
          <w:szCs w:val="16"/>
        </w:rPr>
      </w:pPr>
    </w:p>
    <w:tbl>
      <w:tblPr>
        <w:tblStyle w:val="TableGrid"/>
        <w:tblW w:w="11808" w:type="dxa"/>
        <w:tblInd w:w="-1440" w:type="dxa"/>
        <w:tblLook w:val="04A0" w:firstRow="1" w:lastRow="0" w:firstColumn="1" w:lastColumn="0" w:noHBand="0" w:noVBand="1"/>
      </w:tblPr>
      <w:tblGrid>
        <w:gridCol w:w="7488"/>
        <w:gridCol w:w="4320"/>
      </w:tblGrid>
      <w:tr w:rsidR="00830F06" w:rsidRPr="00D9079F" w14:paraId="730DB2FF" w14:textId="77777777" w:rsidTr="00034A52">
        <w:tc>
          <w:tcPr>
            <w:tcW w:w="7488" w:type="dxa"/>
            <w:shd w:val="clear" w:color="auto" w:fill="365F91" w:themeFill="accent1" w:themeFillShade="BF"/>
          </w:tcPr>
          <w:p w14:paraId="7CF6246B" w14:textId="38A66325"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Discounted Cash Flow </w:t>
            </w:r>
          </w:p>
        </w:tc>
      </w:tr>
      <w:tr w:rsidR="00830F06" w:rsidRPr="00D9079F" w14:paraId="0538015D" w14:textId="77777777" w:rsidTr="00830F06">
        <w:tc>
          <w:tcPr>
            <w:tcW w:w="7488" w:type="dxa"/>
          </w:tcPr>
          <w:p w14:paraId="6973B10F"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477"/>
              <w:gridCol w:w="783"/>
              <w:gridCol w:w="853"/>
              <w:gridCol w:w="853"/>
              <w:gridCol w:w="853"/>
              <w:gridCol w:w="853"/>
              <w:gridCol w:w="795"/>
              <w:gridCol w:w="795"/>
            </w:tblGrid>
            <w:tr w:rsidR="002061FB" w:rsidRPr="00D9079F" w14:paraId="23FAEDA0" w14:textId="77777777" w:rsidTr="00A47A61">
              <w:tc>
                <w:tcPr>
                  <w:tcW w:w="1841" w:type="dxa"/>
                  <w:shd w:val="clear" w:color="auto" w:fill="DBE5F1" w:themeFill="accent1" w:themeFillTint="33"/>
                </w:tcPr>
                <w:p w14:paraId="165C82C4" w14:textId="35012041" w:rsidR="008C1D4F" w:rsidRPr="00D9079F" w:rsidRDefault="008C1D4F" w:rsidP="008C1D4F">
                  <w:pPr>
                    <w:rPr>
                      <w:rFonts w:asciiTheme="majorHAnsi" w:hAnsiTheme="majorHAnsi"/>
                      <w:sz w:val="16"/>
                      <w:szCs w:val="16"/>
                    </w:rPr>
                  </w:pPr>
                  <w:r>
                    <w:rPr>
                      <w:rFonts w:asciiTheme="majorHAnsi" w:hAnsiTheme="majorHAnsi"/>
                      <w:sz w:val="16"/>
                      <w:szCs w:val="16"/>
                    </w:rPr>
                    <w:t>In Millions of USD</w:t>
                  </w:r>
                </w:p>
              </w:tc>
              <w:tc>
                <w:tcPr>
                  <w:tcW w:w="237" w:type="dxa"/>
                  <w:shd w:val="clear" w:color="auto" w:fill="DBE5F1" w:themeFill="accent1" w:themeFillTint="33"/>
                </w:tcPr>
                <w:p w14:paraId="76114568" w14:textId="73969208" w:rsidR="008C1D4F" w:rsidRPr="00D9079F" w:rsidRDefault="008C1D4F" w:rsidP="008C1D4F">
                  <w:pPr>
                    <w:rPr>
                      <w:rFonts w:asciiTheme="majorHAnsi" w:hAnsiTheme="majorHAnsi"/>
                      <w:sz w:val="16"/>
                      <w:szCs w:val="16"/>
                    </w:rPr>
                  </w:pPr>
                  <w:r w:rsidRPr="00D9079F">
                    <w:rPr>
                      <w:rFonts w:asciiTheme="majorHAnsi" w:hAnsiTheme="majorHAnsi"/>
                      <w:sz w:val="16"/>
                      <w:szCs w:val="16"/>
                    </w:rPr>
                    <w:t>2012</w:t>
                  </w:r>
                </w:p>
              </w:tc>
              <w:tc>
                <w:tcPr>
                  <w:tcW w:w="895" w:type="dxa"/>
                  <w:shd w:val="clear" w:color="auto" w:fill="DBE5F1" w:themeFill="accent1" w:themeFillTint="33"/>
                </w:tcPr>
                <w:p w14:paraId="0FA0AD6E" w14:textId="60C60FD6" w:rsidR="008C1D4F" w:rsidRPr="00D9079F" w:rsidRDefault="008C1D4F" w:rsidP="008C1D4F">
                  <w:pPr>
                    <w:rPr>
                      <w:rFonts w:asciiTheme="majorHAnsi" w:hAnsiTheme="majorHAnsi"/>
                      <w:sz w:val="16"/>
                      <w:szCs w:val="16"/>
                    </w:rPr>
                  </w:pPr>
                  <w:r w:rsidRPr="00D9079F">
                    <w:rPr>
                      <w:rFonts w:asciiTheme="majorHAnsi" w:hAnsiTheme="majorHAnsi"/>
                      <w:sz w:val="16"/>
                      <w:szCs w:val="16"/>
                    </w:rPr>
                    <w:t>2013</w:t>
                  </w:r>
                </w:p>
              </w:tc>
              <w:tc>
                <w:tcPr>
                  <w:tcW w:w="895" w:type="dxa"/>
                  <w:shd w:val="clear" w:color="auto" w:fill="DBE5F1" w:themeFill="accent1" w:themeFillTint="33"/>
                </w:tcPr>
                <w:p w14:paraId="222A182C" w14:textId="0BEE002A" w:rsidR="008C1D4F" w:rsidRPr="00D9079F" w:rsidRDefault="008C1D4F" w:rsidP="008C1D4F">
                  <w:pPr>
                    <w:rPr>
                      <w:rFonts w:asciiTheme="majorHAnsi" w:hAnsiTheme="majorHAnsi"/>
                      <w:sz w:val="16"/>
                      <w:szCs w:val="16"/>
                    </w:rPr>
                  </w:pPr>
                  <w:r w:rsidRPr="00D9079F">
                    <w:rPr>
                      <w:rFonts w:asciiTheme="majorHAnsi" w:hAnsiTheme="majorHAnsi"/>
                      <w:sz w:val="16"/>
                      <w:szCs w:val="16"/>
                    </w:rPr>
                    <w:t>2014</w:t>
                  </w:r>
                </w:p>
              </w:tc>
              <w:tc>
                <w:tcPr>
                  <w:tcW w:w="895" w:type="dxa"/>
                  <w:shd w:val="clear" w:color="auto" w:fill="DBE5F1" w:themeFill="accent1" w:themeFillTint="33"/>
                </w:tcPr>
                <w:p w14:paraId="6627AD8B" w14:textId="5878AEC2" w:rsidR="008C1D4F" w:rsidRPr="00D9079F" w:rsidRDefault="008C1D4F" w:rsidP="008C1D4F">
                  <w:pPr>
                    <w:rPr>
                      <w:rFonts w:asciiTheme="majorHAnsi" w:hAnsiTheme="majorHAnsi"/>
                      <w:sz w:val="16"/>
                      <w:szCs w:val="16"/>
                    </w:rPr>
                  </w:pPr>
                  <w:r>
                    <w:rPr>
                      <w:rFonts w:asciiTheme="majorHAnsi" w:hAnsiTheme="majorHAnsi"/>
                      <w:sz w:val="16"/>
                      <w:szCs w:val="16"/>
                    </w:rPr>
                    <w:t>2015</w:t>
                  </w:r>
                </w:p>
              </w:tc>
              <w:tc>
                <w:tcPr>
                  <w:tcW w:w="895" w:type="dxa"/>
                  <w:shd w:val="clear" w:color="auto" w:fill="DBE5F1" w:themeFill="accent1" w:themeFillTint="33"/>
                </w:tcPr>
                <w:p w14:paraId="43EE2733" w14:textId="15B47687" w:rsidR="008C1D4F" w:rsidRPr="00D9079F" w:rsidRDefault="008C1D4F" w:rsidP="008C1D4F">
                  <w:pPr>
                    <w:rPr>
                      <w:rFonts w:asciiTheme="majorHAnsi" w:hAnsiTheme="majorHAnsi"/>
                      <w:sz w:val="16"/>
                      <w:szCs w:val="16"/>
                    </w:rPr>
                  </w:pPr>
                  <w:r>
                    <w:rPr>
                      <w:rFonts w:asciiTheme="majorHAnsi" w:hAnsiTheme="majorHAnsi"/>
                      <w:sz w:val="16"/>
                      <w:szCs w:val="16"/>
                    </w:rPr>
                    <w:t>2016</w:t>
                  </w:r>
                </w:p>
              </w:tc>
              <w:tc>
                <w:tcPr>
                  <w:tcW w:w="802" w:type="dxa"/>
                  <w:shd w:val="clear" w:color="auto" w:fill="DBE5F1" w:themeFill="accent1" w:themeFillTint="33"/>
                </w:tcPr>
                <w:p w14:paraId="2262B9DA" w14:textId="2C8CB5B6" w:rsidR="008C1D4F" w:rsidRPr="00D9079F" w:rsidRDefault="008C1D4F" w:rsidP="008C1D4F">
                  <w:pPr>
                    <w:rPr>
                      <w:rFonts w:asciiTheme="majorHAnsi" w:hAnsiTheme="majorHAnsi"/>
                      <w:sz w:val="16"/>
                      <w:szCs w:val="16"/>
                    </w:rPr>
                  </w:pPr>
                  <w:r>
                    <w:rPr>
                      <w:rFonts w:asciiTheme="majorHAnsi" w:hAnsiTheme="majorHAnsi"/>
                      <w:sz w:val="16"/>
                      <w:szCs w:val="16"/>
                    </w:rPr>
                    <w:t>2017 Est</w:t>
                  </w:r>
                </w:p>
              </w:tc>
              <w:tc>
                <w:tcPr>
                  <w:tcW w:w="802" w:type="dxa"/>
                  <w:shd w:val="clear" w:color="auto" w:fill="DBE5F1" w:themeFill="accent1" w:themeFillTint="33"/>
                </w:tcPr>
                <w:p w14:paraId="4080B05E" w14:textId="0E00CF82" w:rsidR="008C1D4F" w:rsidRPr="00D9079F" w:rsidRDefault="008C1D4F" w:rsidP="008C1D4F">
                  <w:pPr>
                    <w:rPr>
                      <w:rFonts w:asciiTheme="majorHAnsi" w:hAnsiTheme="majorHAnsi"/>
                      <w:sz w:val="16"/>
                      <w:szCs w:val="16"/>
                    </w:rPr>
                  </w:pPr>
                  <w:r>
                    <w:rPr>
                      <w:rFonts w:asciiTheme="majorHAnsi" w:hAnsiTheme="majorHAnsi"/>
                      <w:sz w:val="16"/>
                      <w:szCs w:val="16"/>
                    </w:rPr>
                    <w:t>2018 Est</w:t>
                  </w:r>
                </w:p>
              </w:tc>
            </w:tr>
            <w:tr w:rsidR="00A47A61" w:rsidRPr="00D9079F" w14:paraId="5835BCA6" w14:textId="77777777" w:rsidTr="00A47A61">
              <w:tc>
                <w:tcPr>
                  <w:tcW w:w="1841" w:type="dxa"/>
                </w:tcPr>
                <w:p w14:paraId="6C7AE70B" w14:textId="2C48DA28" w:rsidR="002061FB" w:rsidRPr="00BA5DC4" w:rsidRDefault="002061FB" w:rsidP="002061FB">
                  <w:pPr>
                    <w:rPr>
                      <w:rFonts w:asciiTheme="majorHAnsi" w:hAnsiTheme="majorHAnsi"/>
                      <w:sz w:val="16"/>
                      <w:szCs w:val="16"/>
                    </w:rPr>
                  </w:pPr>
                  <w:r w:rsidRPr="00BA5DC4">
                    <w:rPr>
                      <w:rFonts w:asciiTheme="majorHAnsi" w:hAnsiTheme="majorHAnsi"/>
                      <w:sz w:val="16"/>
                      <w:szCs w:val="16"/>
                    </w:rPr>
                    <w:t xml:space="preserve">Revenue </w:t>
                  </w:r>
                </w:p>
              </w:tc>
              <w:tc>
                <w:tcPr>
                  <w:tcW w:w="237" w:type="dxa"/>
                  <w:vAlign w:val="bottom"/>
                </w:tcPr>
                <w:p w14:paraId="41FE7B9F" w14:textId="1C510F99" w:rsidR="002061FB" w:rsidRPr="00BA5DC4" w:rsidRDefault="002061FB" w:rsidP="002061FB">
                  <w:pPr>
                    <w:rPr>
                      <w:rFonts w:asciiTheme="majorHAnsi" w:hAnsiTheme="majorHAnsi"/>
                      <w:sz w:val="16"/>
                      <w:szCs w:val="16"/>
                    </w:rPr>
                  </w:pPr>
                  <w:r w:rsidRPr="002061FB">
                    <w:rPr>
                      <w:rFonts w:asciiTheme="majorHAnsi" w:hAnsiTheme="majorHAnsi"/>
                      <w:sz w:val="16"/>
                      <w:szCs w:val="16"/>
                    </w:rPr>
                    <w:t>31,513.0</w:t>
                  </w:r>
                </w:p>
              </w:tc>
              <w:tc>
                <w:tcPr>
                  <w:tcW w:w="895" w:type="dxa"/>
                  <w:vAlign w:val="bottom"/>
                </w:tcPr>
                <w:p w14:paraId="5AD94885" w14:textId="0A2D609E" w:rsidR="002061FB" w:rsidRPr="00BA5DC4" w:rsidRDefault="002061FB" w:rsidP="002061FB">
                  <w:pPr>
                    <w:rPr>
                      <w:rFonts w:asciiTheme="majorHAnsi" w:hAnsiTheme="majorHAnsi"/>
                      <w:sz w:val="16"/>
                      <w:szCs w:val="16"/>
                    </w:rPr>
                  </w:pPr>
                  <w:r w:rsidRPr="002061FB">
                    <w:rPr>
                      <w:rFonts w:asciiTheme="majorHAnsi" w:hAnsiTheme="majorHAnsi"/>
                      <w:sz w:val="16"/>
                      <w:szCs w:val="16"/>
                    </w:rPr>
                    <w:t>30,930.0</w:t>
                  </w:r>
                </w:p>
              </w:tc>
              <w:tc>
                <w:tcPr>
                  <w:tcW w:w="895" w:type="dxa"/>
                  <w:vAlign w:val="bottom"/>
                </w:tcPr>
                <w:p w14:paraId="5CBFF446" w14:textId="7D4D8A36" w:rsidR="002061FB" w:rsidRPr="00BA5DC4" w:rsidRDefault="002061FB" w:rsidP="002061FB">
                  <w:pPr>
                    <w:rPr>
                      <w:rFonts w:asciiTheme="majorHAnsi" w:hAnsiTheme="majorHAnsi"/>
                      <w:sz w:val="16"/>
                      <w:szCs w:val="16"/>
                    </w:rPr>
                  </w:pPr>
                  <w:r w:rsidRPr="002061FB">
                    <w:rPr>
                      <w:rFonts w:asciiTheme="majorHAnsi" w:hAnsiTheme="majorHAnsi"/>
                      <w:sz w:val="16"/>
                      <w:szCs w:val="16"/>
                    </w:rPr>
                    <w:t>30,852.0</w:t>
                  </w:r>
                </w:p>
              </w:tc>
              <w:tc>
                <w:tcPr>
                  <w:tcW w:w="895" w:type="dxa"/>
                  <w:vAlign w:val="bottom"/>
                </w:tcPr>
                <w:p w14:paraId="0DE667EB" w14:textId="2C19A6FC" w:rsidR="002061FB" w:rsidRPr="00BA5DC4" w:rsidRDefault="002061FB" w:rsidP="002061FB">
                  <w:pPr>
                    <w:rPr>
                      <w:rFonts w:asciiTheme="majorHAnsi" w:hAnsiTheme="majorHAnsi"/>
                      <w:sz w:val="16"/>
                      <w:szCs w:val="16"/>
                    </w:rPr>
                  </w:pPr>
                  <w:r w:rsidRPr="002061FB">
                    <w:rPr>
                      <w:rFonts w:asciiTheme="majorHAnsi" w:hAnsiTheme="majorHAnsi"/>
                      <w:sz w:val="16"/>
                      <w:szCs w:val="16"/>
                    </w:rPr>
                    <w:t>31,469.0</w:t>
                  </w:r>
                </w:p>
              </w:tc>
              <w:tc>
                <w:tcPr>
                  <w:tcW w:w="895" w:type="dxa"/>
                  <w:vAlign w:val="bottom"/>
                </w:tcPr>
                <w:p w14:paraId="4B0B1917" w14:textId="64D51C4E" w:rsidR="002061FB" w:rsidRPr="00BA5DC4" w:rsidRDefault="002061FB" w:rsidP="002061FB">
                  <w:pPr>
                    <w:rPr>
                      <w:rFonts w:asciiTheme="majorHAnsi" w:hAnsiTheme="majorHAnsi"/>
                      <w:sz w:val="16"/>
                      <w:szCs w:val="16"/>
                    </w:rPr>
                  </w:pPr>
                  <w:r w:rsidRPr="002061FB">
                    <w:rPr>
                      <w:rFonts w:asciiTheme="majorHAnsi" w:hAnsiTheme="majorHAnsi"/>
                      <w:sz w:val="16"/>
                      <w:szCs w:val="16"/>
                    </w:rPr>
                    <w:t>31,353.0</w:t>
                  </w:r>
                </w:p>
              </w:tc>
              <w:tc>
                <w:tcPr>
                  <w:tcW w:w="802" w:type="dxa"/>
                  <w:vAlign w:val="bottom"/>
                </w:tcPr>
                <w:p w14:paraId="03CE6445" w14:textId="600809D7" w:rsidR="002061FB" w:rsidRPr="00BA5DC4" w:rsidRDefault="002061FB" w:rsidP="002061FB">
                  <w:pPr>
                    <w:rPr>
                      <w:rFonts w:asciiTheme="majorHAnsi" w:hAnsiTheme="majorHAnsi"/>
                      <w:sz w:val="16"/>
                      <w:szCs w:val="16"/>
                    </w:rPr>
                  </w:pPr>
                  <w:r w:rsidRPr="002061FB">
                    <w:rPr>
                      <w:rFonts w:asciiTheme="majorHAnsi" w:hAnsiTheme="majorHAnsi"/>
                      <w:sz w:val="16"/>
                      <w:szCs w:val="16"/>
                    </w:rPr>
                    <w:t>31,202.5</w:t>
                  </w:r>
                </w:p>
              </w:tc>
              <w:tc>
                <w:tcPr>
                  <w:tcW w:w="802" w:type="dxa"/>
                  <w:vAlign w:val="bottom"/>
                </w:tcPr>
                <w:p w14:paraId="1FE96789" w14:textId="2F6E7704" w:rsidR="002061FB" w:rsidRPr="00BA5DC4" w:rsidRDefault="002061FB" w:rsidP="002061FB">
                  <w:pPr>
                    <w:rPr>
                      <w:rFonts w:asciiTheme="majorHAnsi" w:hAnsiTheme="majorHAnsi"/>
                      <w:sz w:val="16"/>
                      <w:szCs w:val="16"/>
                    </w:rPr>
                  </w:pPr>
                  <w:r w:rsidRPr="002061FB">
                    <w:rPr>
                      <w:rFonts w:asciiTheme="majorHAnsi" w:hAnsiTheme="majorHAnsi"/>
                      <w:sz w:val="16"/>
                      <w:szCs w:val="16"/>
                    </w:rPr>
                    <w:t>33,017.3</w:t>
                  </w:r>
                </w:p>
              </w:tc>
            </w:tr>
            <w:tr w:rsidR="002061FB" w:rsidRPr="00D9079F" w14:paraId="0D74DF99" w14:textId="77777777" w:rsidTr="00A47A61">
              <w:tc>
                <w:tcPr>
                  <w:tcW w:w="1841" w:type="dxa"/>
                </w:tcPr>
                <w:p w14:paraId="209309E4" w14:textId="77777777" w:rsidR="002061FB" w:rsidRPr="00BA5DC4" w:rsidRDefault="002061FB" w:rsidP="002061FB">
                  <w:pPr>
                    <w:rPr>
                      <w:rFonts w:asciiTheme="majorHAnsi" w:hAnsiTheme="majorHAnsi"/>
                      <w:sz w:val="16"/>
                      <w:szCs w:val="16"/>
                    </w:rPr>
                  </w:pPr>
                  <w:r w:rsidRPr="00BA5DC4">
                    <w:rPr>
                      <w:rFonts w:asciiTheme="majorHAnsi" w:hAnsiTheme="majorHAnsi"/>
                      <w:sz w:val="16"/>
                      <w:szCs w:val="16"/>
                    </w:rPr>
                    <w:t>Operating Profit</w:t>
                  </w:r>
                </w:p>
              </w:tc>
              <w:tc>
                <w:tcPr>
                  <w:tcW w:w="237" w:type="dxa"/>
                  <w:vAlign w:val="bottom"/>
                </w:tcPr>
                <w:p w14:paraId="43EF44A6" w14:textId="590ABCC7" w:rsidR="002061FB" w:rsidRPr="00BA5DC4" w:rsidRDefault="002061FB" w:rsidP="002061FB">
                  <w:pPr>
                    <w:rPr>
                      <w:rFonts w:asciiTheme="majorHAnsi" w:hAnsiTheme="majorHAnsi"/>
                      <w:sz w:val="16"/>
                      <w:szCs w:val="16"/>
                    </w:rPr>
                  </w:pPr>
                  <w:r w:rsidRPr="002061FB">
                    <w:rPr>
                      <w:rFonts w:asciiTheme="majorHAnsi" w:hAnsiTheme="majorHAnsi"/>
                      <w:sz w:val="16"/>
                      <w:szCs w:val="16"/>
                    </w:rPr>
                    <w:t>3,518.0</w:t>
                  </w:r>
                </w:p>
              </w:tc>
              <w:tc>
                <w:tcPr>
                  <w:tcW w:w="895" w:type="dxa"/>
                  <w:vAlign w:val="bottom"/>
                </w:tcPr>
                <w:p w14:paraId="4D295F75" w14:textId="0BF908D8" w:rsidR="002061FB" w:rsidRPr="00BA5DC4" w:rsidRDefault="002061FB" w:rsidP="002061FB">
                  <w:pPr>
                    <w:rPr>
                      <w:rFonts w:asciiTheme="majorHAnsi" w:hAnsiTheme="majorHAnsi"/>
                      <w:sz w:val="16"/>
                      <w:szCs w:val="16"/>
                    </w:rPr>
                  </w:pPr>
                  <w:r w:rsidRPr="002061FB">
                    <w:rPr>
                      <w:rFonts w:asciiTheme="majorHAnsi" w:hAnsiTheme="majorHAnsi"/>
                      <w:sz w:val="16"/>
                      <w:szCs w:val="16"/>
                    </w:rPr>
                    <w:t>3,727.0</w:t>
                  </w:r>
                </w:p>
              </w:tc>
              <w:tc>
                <w:tcPr>
                  <w:tcW w:w="895" w:type="dxa"/>
                  <w:vAlign w:val="bottom"/>
                </w:tcPr>
                <w:p w14:paraId="473FEC76" w14:textId="6BD5052E" w:rsidR="002061FB" w:rsidRPr="00BA5DC4" w:rsidRDefault="002061FB" w:rsidP="002061FB">
                  <w:pPr>
                    <w:rPr>
                      <w:rFonts w:asciiTheme="majorHAnsi" w:hAnsiTheme="majorHAnsi"/>
                      <w:sz w:val="16"/>
                      <w:szCs w:val="16"/>
                    </w:rPr>
                  </w:pPr>
                  <w:r w:rsidRPr="002061FB">
                    <w:rPr>
                      <w:rFonts w:asciiTheme="majorHAnsi" w:hAnsiTheme="majorHAnsi"/>
                      <w:sz w:val="16"/>
                      <w:szCs w:val="16"/>
                    </w:rPr>
                    <w:t>3,918.0</w:t>
                  </w:r>
                </w:p>
              </w:tc>
              <w:tc>
                <w:tcPr>
                  <w:tcW w:w="895" w:type="dxa"/>
                  <w:vAlign w:val="bottom"/>
                </w:tcPr>
                <w:p w14:paraId="77FDB813" w14:textId="6634B72F" w:rsidR="002061FB" w:rsidRPr="00BA5DC4" w:rsidRDefault="002061FB" w:rsidP="002061FB">
                  <w:pPr>
                    <w:rPr>
                      <w:rFonts w:asciiTheme="majorHAnsi" w:hAnsiTheme="majorHAnsi"/>
                      <w:sz w:val="16"/>
                      <w:szCs w:val="16"/>
                    </w:rPr>
                  </w:pPr>
                  <w:r w:rsidRPr="002061FB">
                    <w:rPr>
                      <w:rFonts w:asciiTheme="majorHAnsi" w:hAnsiTheme="majorHAnsi"/>
                      <w:sz w:val="16"/>
                      <w:szCs w:val="16"/>
                    </w:rPr>
                    <w:t>4,155.0</w:t>
                  </w:r>
                </w:p>
              </w:tc>
              <w:tc>
                <w:tcPr>
                  <w:tcW w:w="895" w:type="dxa"/>
                  <w:vAlign w:val="bottom"/>
                </w:tcPr>
                <w:p w14:paraId="7A5F465A" w14:textId="0F64817C" w:rsidR="002061FB" w:rsidRPr="00BA5DC4" w:rsidRDefault="002061FB" w:rsidP="002061FB">
                  <w:pPr>
                    <w:rPr>
                      <w:rFonts w:asciiTheme="majorHAnsi" w:hAnsiTheme="majorHAnsi"/>
                      <w:sz w:val="16"/>
                      <w:szCs w:val="16"/>
                    </w:rPr>
                  </w:pPr>
                  <w:r w:rsidRPr="002061FB">
                    <w:rPr>
                      <w:rFonts w:asciiTheme="majorHAnsi" w:hAnsiTheme="majorHAnsi"/>
                      <w:sz w:val="16"/>
                      <w:szCs w:val="16"/>
                    </w:rPr>
                    <w:t>4,309.0</w:t>
                  </w:r>
                </w:p>
              </w:tc>
              <w:tc>
                <w:tcPr>
                  <w:tcW w:w="802" w:type="dxa"/>
                  <w:vAlign w:val="bottom"/>
                </w:tcPr>
                <w:p w14:paraId="341AE295" w14:textId="3611A316" w:rsidR="002061FB" w:rsidRPr="00BA5DC4" w:rsidRDefault="002061FB" w:rsidP="002061FB">
                  <w:pPr>
                    <w:rPr>
                      <w:rFonts w:asciiTheme="majorHAnsi" w:hAnsiTheme="majorHAnsi"/>
                      <w:sz w:val="16"/>
                      <w:szCs w:val="16"/>
                    </w:rPr>
                  </w:pPr>
                  <w:r w:rsidRPr="002061FB">
                    <w:rPr>
                      <w:rFonts w:asciiTheme="majorHAnsi" w:hAnsiTheme="majorHAnsi"/>
                      <w:sz w:val="16"/>
                      <w:szCs w:val="16"/>
                    </w:rPr>
                    <w:t>4,200.9</w:t>
                  </w:r>
                </w:p>
              </w:tc>
              <w:tc>
                <w:tcPr>
                  <w:tcW w:w="802" w:type="dxa"/>
                  <w:vAlign w:val="bottom"/>
                </w:tcPr>
                <w:p w14:paraId="06733996" w14:textId="5DAA42E8" w:rsidR="002061FB" w:rsidRPr="00BA5DC4" w:rsidRDefault="002061FB" w:rsidP="002061FB">
                  <w:pPr>
                    <w:rPr>
                      <w:rFonts w:asciiTheme="majorHAnsi" w:hAnsiTheme="majorHAnsi"/>
                      <w:sz w:val="16"/>
                      <w:szCs w:val="16"/>
                    </w:rPr>
                  </w:pPr>
                  <w:r w:rsidRPr="002061FB">
                    <w:rPr>
                      <w:rFonts w:asciiTheme="majorHAnsi" w:hAnsiTheme="majorHAnsi"/>
                      <w:sz w:val="16"/>
                      <w:szCs w:val="16"/>
                    </w:rPr>
                    <w:t>4,409.4</w:t>
                  </w:r>
                </w:p>
              </w:tc>
            </w:tr>
            <w:tr w:rsidR="00A47A61" w:rsidRPr="00D9079F" w14:paraId="329334DC" w14:textId="77777777" w:rsidTr="00A47A61">
              <w:tc>
                <w:tcPr>
                  <w:tcW w:w="1841" w:type="dxa"/>
                </w:tcPr>
                <w:p w14:paraId="57B2BB96" w14:textId="77777777" w:rsidR="002061FB" w:rsidRPr="00BA5DC4" w:rsidRDefault="002061FB" w:rsidP="002061FB">
                  <w:pPr>
                    <w:rPr>
                      <w:rFonts w:asciiTheme="majorHAnsi" w:hAnsiTheme="majorHAnsi"/>
                      <w:sz w:val="16"/>
                      <w:szCs w:val="16"/>
                    </w:rPr>
                  </w:pPr>
                  <w:r w:rsidRPr="00BA5DC4">
                    <w:rPr>
                      <w:rFonts w:asciiTheme="majorHAnsi" w:hAnsiTheme="majorHAnsi"/>
                      <w:sz w:val="16"/>
                      <w:szCs w:val="16"/>
                    </w:rPr>
                    <w:t xml:space="preserve">Net Income </w:t>
                  </w:r>
                </w:p>
              </w:tc>
              <w:tc>
                <w:tcPr>
                  <w:tcW w:w="237" w:type="dxa"/>
                  <w:vAlign w:val="bottom"/>
                </w:tcPr>
                <w:p w14:paraId="7ED33C82" w14:textId="061DF4F7" w:rsidR="002061FB" w:rsidRPr="00BA5DC4" w:rsidRDefault="002061FB" w:rsidP="002061FB">
                  <w:pPr>
                    <w:rPr>
                      <w:rFonts w:asciiTheme="majorHAnsi" w:hAnsiTheme="majorHAnsi"/>
                      <w:sz w:val="16"/>
                      <w:szCs w:val="16"/>
                    </w:rPr>
                  </w:pPr>
                  <w:r w:rsidRPr="002061FB">
                    <w:rPr>
                      <w:rFonts w:asciiTheme="majorHAnsi" w:hAnsiTheme="majorHAnsi"/>
                      <w:sz w:val="16"/>
                      <w:szCs w:val="16"/>
                    </w:rPr>
                    <w:t>-332.0</w:t>
                  </w:r>
                </w:p>
              </w:tc>
              <w:tc>
                <w:tcPr>
                  <w:tcW w:w="895" w:type="dxa"/>
                  <w:vAlign w:val="bottom"/>
                </w:tcPr>
                <w:p w14:paraId="08C55153" w14:textId="55C2BD3C" w:rsidR="002061FB" w:rsidRPr="00BA5DC4" w:rsidRDefault="002061FB" w:rsidP="002061FB">
                  <w:pPr>
                    <w:rPr>
                      <w:rFonts w:asciiTheme="majorHAnsi" w:hAnsiTheme="majorHAnsi"/>
                      <w:sz w:val="16"/>
                      <w:szCs w:val="16"/>
                    </w:rPr>
                  </w:pPr>
                  <w:r w:rsidRPr="002061FB">
                    <w:rPr>
                      <w:rFonts w:asciiTheme="majorHAnsi" w:hAnsiTheme="majorHAnsi"/>
                      <w:sz w:val="16"/>
                      <w:szCs w:val="16"/>
                    </w:rPr>
                    <w:t>2,357.0</w:t>
                  </w:r>
                </w:p>
              </w:tc>
              <w:tc>
                <w:tcPr>
                  <w:tcW w:w="895" w:type="dxa"/>
                  <w:vAlign w:val="bottom"/>
                </w:tcPr>
                <w:p w14:paraId="14CD87A4" w14:textId="4D488C14" w:rsidR="002061FB" w:rsidRPr="00BA5DC4" w:rsidRDefault="002061FB" w:rsidP="002061FB">
                  <w:pPr>
                    <w:rPr>
                      <w:rFonts w:asciiTheme="majorHAnsi" w:hAnsiTheme="majorHAnsi"/>
                      <w:sz w:val="16"/>
                      <w:szCs w:val="16"/>
                    </w:rPr>
                  </w:pPr>
                  <w:r w:rsidRPr="002061FB">
                    <w:rPr>
                      <w:rFonts w:asciiTheme="majorHAnsi" w:hAnsiTheme="majorHAnsi"/>
                      <w:sz w:val="16"/>
                      <w:szCs w:val="16"/>
                    </w:rPr>
                    <w:t>2,533.0</w:t>
                  </w:r>
                </w:p>
              </w:tc>
              <w:tc>
                <w:tcPr>
                  <w:tcW w:w="895" w:type="dxa"/>
                  <w:vAlign w:val="bottom"/>
                </w:tcPr>
                <w:p w14:paraId="186C921D" w14:textId="7B0A2219" w:rsidR="002061FB" w:rsidRPr="00BA5DC4" w:rsidRDefault="002061FB" w:rsidP="002061FB">
                  <w:pPr>
                    <w:rPr>
                      <w:rFonts w:asciiTheme="majorHAnsi" w:hAnsiTheme="majorHAnsi"/>
                      <w:sz w:val="16"/>
                      <w:szCs w:val="16"/>
                    </w:rPr>
                  </w:pPr>
                  <w:r w:rsidRPr="002061FB">
                    <w:rPr>
                      <w:rFonts w:asciiTheme="majorHAnsi" w:hAnsiTheme="majorHAnsi"/>
                      <w:sz w:val="16"/>
                      <w:szCs w:val="16"/>
                    </w:rPr>
                    <w:t>2,965.0</w:t>
                  </w:r>
                </w:p>
              </w:tc>
              <w:tc>
                <w:tcPr>
                  <w:tcW w:w="895" w:type="dxa"/>
                  <w:vAlign w:val="bottom"/>
                </w:tcPr>
                <w:p w14:paraId="2BD951AE" w14:textId="6095D744" w:rsidR="002061FB" w:rsidRPr="00BA5DC4" w:rsidRDefault="002061FB" w:rsidP="002061FB">
                  <w:pPr>
                    <w:rPr>
                      <w:rFonts w:asciiTheme="majorHAnsi" w:hAnsiTheme="majorHAnsi"/>
                      <w:sz w:val="16"/>
                      <w:szCs w:val="16"/>
                    </w:rPr>
                  </w:pPr>
                  <w:r w:rsidRPr="002061FB">
                    <w:rPr>
                      <w:rFonts w:asciiTheme="majorHAnsi" w:hAnsiTheme="majorHAnsi"/>
                      <w:sz w:val="16"/>
                      <w:szCs w:val="16"/>
                    </w:rPr>
                    <w:t>2,955.0</w:t>
                  </w:r>
                </w:p>
              </w:tc>
              <w:tc>
                <w:tcPr>
                  <w:tcW w:w="802" w:type="dxa"/>
                  <w:vAlign w:val="bottom"/>
                </w:tcPr>
                <w:p w14:paraId="4B1F5567" w14:textId="63A5DC11" w:rsidR="002061FB" w:rsidRPr="00BA5DC4" w:rsidRDefault="002061FB" w:rsidP="002061FB">
                  <w:pPr>
                    <w:rPr>
                      <w:rFonts w:asciiTheme="majorHAnsi" w:hAnsiTheme="majorHAnsi"/>
                      <w:sz w:val="16"/>
                      <w:szCs w:val="16"/>
                    </w:rPr>
                  </w:pPr>
                  <w:r w:rsidRPr="002061FB">
                    <w:rPr>
                      <w:rFonts w:asciiTheme="majorHAnsi" w:hAnsiTheme="majorHAnsi"/>
                      <w:sz w:val="16"/>
                      <w:szCs w:val="16"/>
                    </w:rPr>
                    <w:t>2,977.8</w:t>
                  </w:r>
                </w:p>
              </w:tc>
              <w:tc>
                <w:tcPr>
                  <w:tcW w:w="802" w:type="dxa"/>
                  <w:vAlign w:val="bottom"/>
                </w:tcPr>
                <w:p w14:paraId="0C1C3E6B" w14:textId="6CF874C7" w:rsidR="002061FB" w:rsidRPr="00BA5DC4" w:rsidRDefault="002061FB" w:rsidP="002061FB">
                  <w:pPr>
                    <w:rPr>
                      <w:rFonts w:asciiTheme="majorHAnsi" w:hAnsiTheme="majorHAnsi"/>
                      <w:sz w:val="16"/>
                      <w:szCs w:val="16"/>
                    </w:rPr>
                  </w:pPr>
                  <w:r w:rsidRPr="002061FB">
                    <w:rPr>
                      <w:rFonts w:asciiTheme="majorHAnsi" w:hAnsiTheme="majorHAnsi"/>
                      <w:sz w:val="16"/>
                      <w:szCs w:val="16"/>
                    </w:rPr>
                    <w:t>3,151.4</w:t>
                  </w:r>
                </w:p>
              </w:tc>
            </w:tr>
            <w:tr w:rsidR="00A47A61" w:rsidRPr="00D9079F" w14:paraId="334202CA" w14:textId="77777777" w:rsidTr="00A47A61">
              <w:tc>
                <w:tcPr>
                  <w:tcW w:w="1841" w:type="dxa"/>
                </w:tcPr>
                <w:p w14:paraId="545FB948" w14:textId="77777777" w:rsidR="00A47A61" w:rsidRPr="00BA5DC4" w:rsidRDefault="00A47A61" w:rsidP="00A47A61">
                  <w:pPr>
                    <w:rPr>
                      <w:rFonts w:asciiTheme="majorHAnsi" w:hAnsiTheme="majorHAnsi"/>
                      <w:sz w:val="16"/>
                      <w:szCs w:val="16"/>
                    </w:rPr>
                  </w:pPr>
                  <w:r w:rsidRPr="00BA5DC4">
                    <w:rPr>
                      <w:rFonts w:asciiTheme="majorHAnsi" w:hAnsiTheme="majorHAnsi"/>
                      <w:sz w:val="16"/>
                      <w:szCs w:val="16"/>
                    </w:rPr>
                    <w:t>Revenue Growth %</w:t>
                  </w:r>
                </w:p>
              </w:tc>
              <w:tc>
                <w:tcPr>
                  <w:tcW w:w="237" w:type="dxa"/>
                  <w:vAlign w:val="bottom"/>
                </w:tcPr>
                <w:p w14:paraId="7753E56E" w14:textId="6F290342" w:rsidR="00A47A61" w:rsidRPr="00BA5DC4" w:rsidRDefault="00A47A61" w:rsidP="00A47A61">
                  <w:pPr>
                    <w:rPr>
                      <w:rFonts w:asciiTheme="majorHAnsi" w:hAnsiTheme="majorHAnsi"/>
                      <w:sz w:val="16"/>
                      <w:szCs w:val="16"/>
                    </w:rPr>
                  </w:pPr>
                  <w:r w:rsidRPr="00A47A61">
                    <w:rPr>
                      <w:rFonts w:asciiTheme="majorHAnsi" w:hAnsiTheme="majorHAnsi"/>
                      <w:sz w:val="16"/>
                      <w:szCs w:val="16"/>
                    </w:rPr>
                    <w:t>-3.6</w:t>
                  </w:r>
                </w:p>
              </w:tc>
              <w:tc>
                <w:tcPr>
                  <w:tcW w:w="895" w:type="dxa"/>
                  <w:vAlign w:val="bottom"/>
                </w:tcPr>
                <w:p w14:paraId="6895AAD7" w14:textId="1F87F4D9" w:rsidR="00A47A61" w:rsidRPr="00BA5DC4" w:rsidRDefault="00A47A61" w:rsidP="00A47A61">
                  <w:pPr>
                    <w:rPr>
                      <w:rFonts w:asciiTheme="majorHAnsi" w:hAnsiTheme="majorHAnsi"/>
                      <w:sz w:val="16"/>
                      <w:szCs w:val="16"/>
                    </w:rPr>
                  </w:pPr>
                  <w:r w:rsidRPr="00A47A61">
                    <w:rPr>
                      <w:rFonts w:asciiTheme="majorHAnsi" w:hAnsiTheme="majorHAnsi"/>
                      <w:sz w:val="16"/>
                      <w:szCs w:val="16"/>
                    </w:rPr>
                    <w:t>-1.9</w:t>
                  </w:r>
                </w:p>
              </w:tc>
              <w:tc>
                <w:tcPr>
                  <w:tcW w:w="895" w:type="dxa"/>
                  <w:vAlign w:val="bottom"/>
                </w:tcPr>
                <w:p w14:paraId="50C7D9F0" w14:textId="60171915" w:rsidR="00A47A61" w:rsidRPr="00BA5DC4" w:rsidRDefault="00A47A61" w:rsidP="00A47A61">
                  <w:pPr>
                    <w:rPr>
                      <w:rFonts w:asciiTheme="majorHAnsi" w:hAnsiTheme="majorHAnsi"/>
                      <w:sz w:val="16"/>
                      <w:szCs w:val="16"/>
                    </w:rPr>
                  </w:pPr>
                  <w:r w:rsidRPr="00A47A61">
                    <w:rPr>
                      <w:rFonts w:asciiTheme="majorHAnsi" w:hAnsiTheme="majorHAnsi"/>
                      <w:sz w:val="16"/>
                      <w:szCs w:val="16"/>
                    </w:rPr>
                    <w:t>-0.3</w:t>
                  </w:r>
                </w:p>
              </w:tc>
              <w:tc>
                <w:tcPr>
                  <w:tcW w:w="895" w:type="dxa"/>
                  <w:vAlign w:val="bottom"/>
                </w:tcPr>
                <w:p w14:paraId="3CEF4D2A" w14:textId="783A5BEC" w:rsidR="00A47A61" w:rsidRPr="00BA5DC4" w:rsidRDefault="00A47A61" w:rsidP="00A47A61">
                  <w:pPr>
                    <w:rPr>
                      <w:rFonts w:asciiTheme="majorHAnsi" w:hAnsiTheme="majorHAnsi"/>
                      <w:sz w:val="16"/>
                      <w:szCs w:val="16"/>
                    </w:rPr>
                  </w:pPr>
                  <w:r w:rsidRPr="00A47A61">
                    <w:rPr>
                      <w:rFonts w:asciiTheme="majorHAnsi" w:hAnsiTheme="majorHAnsi"/>
                      <w:sz w:val="16"/>
                      <w:szCs w:val="16"/>
                    </w:rPr>
                    <w:t>2.0</w:t>
                  </w:r>
                </w:p>
              </w:tc>
              <w:tc>
                <w:tcPr>
                  <w:tcW w:w="895" w:type="dxa"/>
                  <w:vAlign w:val="bottom"/>
                </w:tcPr>
                <w:p w14:paraId="1E00B23E" w14:textId="0B17F359" w:rsidR="00A47A61" w:rsidRPr="00BA5DC4" w:rsidRDefault="00A47A61" w:rsidP="00A47A61">
                  <w:pPr>
                    <w:rPr>
                      <w:rFonts w:asciiTheme="majorHAnsi" w:hAnsiTheme="majorHAnsi"/>
                      <w:sz w:val="16"/>
                      <w:szCs w:val="16"/>
                    </w:rPr>
                  </w:pPr>
                  <w:r w:rsidRPr="00A47A61">
                    <w:rPr>
                      <w:rFonts w:asciiTheme="majorHAnsi" w:hAnsiTheme="majorHAnsi"/>
                      <w:sz w:val="16"/>
                      <w:szCs w:val="16"/>
                    </w:rPr>
                    <w:t>-0.4</w:t>
                  </w:r>
                </w:p>
              </w:tc>
              <w:tc>
                <w:tcPr>
                  <w:tcW w:w="802" w:type="dxa"/>
                  <w:vAlign w:val="bottom"/>
                </w:tcPr>
                <w:p w14:paraId="1BC2B723" w14:textId="0C129F4F" w:rsidR="00A47A61" w:rsidRPr="00BA5DC4" w:rsidRDefault="00A47A61" w:rsidP="00A47A61">
                  <w:pPr>
                    <w:rPr>
                      <w:rFonts w:asciiTheme="majorHAnsi" w:hAnsiTheme="majorHAnsi"/>
                      <w:sz w:val="16"/>
                      <w:szCs w:val="16"/>
                    </w:rPr>
                  </w:pPr>
                  <w:r w:rsidRPr="00A47A61">
                    <w:rPr>
                      <w:rFonts w:asciiTheme="majorHAnsi" w:hAnsiTheme="majorHAnsi"/>
                      <w:sz w:val="16"/>
                      <w:szCs w:val="16"/>
                    </w:rPr>
                    <w:t>-0.5</w:t>
                  </w:r>
                </w:p>
              </w:tc>
              <w:tc>
                <w:tcPr>
                  <w:tcW w:w="802" w:type="dxa"/>
                  <w:vAlign w:val="bottom"/>
                </w:tcPr>
                <w:p w14:paraId="17F87F8D" w14:textId="41764E4D" w:rsidR="00A47A61" w:rsidRPr="00BA5DC4" w:rsidRDefault="00A47A61" w:rsidP="00A47A61">
                  <w:pPr>
                    <w:rPr>
                      <w:rFonts w:asciiTheme="majorHAnsi" w:hAnsiTheme="majorHAnsi"/>
                      <w:sz w:val="16"/>
                      <w:szCs w:val="16"/>
                    </w:rPr>
                  </w:pPr>
                  <w:r w:rsidRPr="00A47A61">
                    <w:rPr>
                      <w:rFonts w:asciiTheme="majorHAnsi" w:hAnsiTheme="majorHAnsi"/>
                      <w:sz w:val="16"/>
                      <w:szCs w:val="16"/>
                    </w:rPr>
                    <w:t>5.8</w:t>
                  </w:r>
                </w:p>
              </w:tc>
            </w:tr>
            <w:tr w:rsidR="00A47A61" w:rsidRPr="00D9079F" w14:paraId="100621BB" w14:textId="77777777" w:rsidTr="00A47A61">
              <w:tc>
                <w:tcPr>
                  <w:tcW w:w="1841" w:type="dxa"/>
                </w:tcPr>
                <w:p w14:paraId="0671CC90" w14:textId="77777777" w:rsidR="00A47A61" w:rsidRPr="00BA5DC4" w:rsidRDefault="00A47A61" w:rsidP="00A47A61">
                  <w:pPr>
                    <w:rPr>
                      <w:rFonts w:asciiTheme="majorHAnsi" w:hAnsiTheme="majorHAnsi"/>
                      <w:sz w:val="16"/>
                      <w:szCs w:val="16"/>
                    </w:rPr>
                  </w:pPr>
                  <w:r w:rsidRPr="00BA5DC4">
                    <w:rPr>
                      <w:rFonts w:asciiTheme="majorHAnsi" w:hAnsiTheme="majorHAnsi"/>
                      <w:sz w:val="16"/>
                      <w:szCs w:val="16"/>
                    </w:rPr>
                    <w:t>EBITDA%</w:t>
                  </w:r>
                </w:p>
              </w:tc>
              <w:tc>
                <w:tcPr>
                  <w:tcW w:w="237" w:type="dxa"/>
                  <w:vAlign w:val="bottom"/>
                </w:tcPr>
                <w:p w14:paraId="56C1673C" w14:textId="48D98B59" w:rsidR="00A47A61" w:rsidRPr="00BA5DC4" w:rsidRDefault="00A47A61" w:rsidP="00A47A61">
                  <w:pPr>
                    <w:rPr>
                      <w:rFonts w:asciiTheme="majorHAnsi" w:hAnsiTheme="majorHAnsi"/>
                      <w:sz w:val="16"/>
                      <w:szCs w:val="16"/>
                    </w:rPr>
                  </w:pPr>
                  <w:r w:rsidRPr="00A47A61">
                    <w:rPr>
                      <w:rFonts w:asciiTheme="majorHAnsi" w:hAnsiTheme="majorHAnsi"/>
                      <w:sz w:val="16"/>
                      <w:szCs w:val="16"/>
                    </w:rPr>
                    <w:t>13.1</w:t>
                  </w:r>
                </w:p>
              </w:tc>
              <w:tc>
                <w:tcPr>
                  <w:tcW w:w="895" w:type="dxa"/>
                  <w:vAlign w:val="bottom"/>
                </w:tcPr>
                <w:p w14:paraId="54A2481B" w14:textId="5CC3BBE8" w:rsidR="00A47A61" w:rsidRPr="00BA5DC4" w:rsidRDefault="00A47A61" w:rsidP="00A47A61">
                  <w:pPr>
                    <w:rPr>
                      <w:rFonts w:asciiTheme="majorHAnsi" w:hAnsiTheme="majorHAnsi"/>
                      <w:sz w:val="16"/>
                      <w:szCs w:val="16"/>
                    </w:rPr>
                  </w:pPr>
                  <w:r w:rsidRPr="00A47A61">
                    <w:rPr>
                      <w:rFonts w:asciiTheme="majorHAnsi" w:hAnsiTheme="majorHAnsi"/>
                      <w:sz w:val="16"/>
                      <w:szCs w:val="16"/>
                    </w:rPr>
                    <w:t>13.7</w:t>
                  </w:r>
                </w:p>
              </w:tc>
              <w:tc>
                <w:tcPr>
                  <w:tcW w:w="895" w:type="dxa"/>
                  <w:vAlign w:val="bottom"/>
                </w:tcPr>
                <w:p w14:paraId="70B50F71" w14:textId="5C0CA6AB" w:rsidR="00A47A61" w:rsidRPr="00BA5DC4" w:rsidRDefault="00A47A61" w:rsidP="00A47A61">
                  <w:pPr>
                    <w:rPr>
                      <w:rFonts w:asciiTheme="majorHAnsi" w:hAnsiTheme="majorHAnsi"/>
                      <w:sz w:val="16"/>
                      <w:szCs w:val="16"/>
                    </w:rPr>
                  </w:pPr>
                  <w:r w:rsidRPr="00A47A61">
                    <w:rPr>
                      <w:rFonts w:asciiTheme="majorHAnsi" w:hAnsiTheme="majorHAnsi"/>
                      <w:sz w:val="16"/>
                      <w:szCs w:val="16"/>
                    </w:rPr>
                    <w:t>14.3</w:t>
                  </w:r>
                </w:p>
              </w:tc>
              <w:tc>
                <w:tcPr>
                  <w:tcW w:w="895" w:type="dxa"/>
                  <w:vAlign w:val="bottom"/>
                </w:tcPr>
                <w:p w14:paraId="3F875385" w14:textId="6C62E3D5" w:rsidR="00A47A61" w:rsidRPr="00BA5DC4" w:rsidRDefault="00A47A61" w:rsidP="00A47A61">
                  <w:pPr>
                    <w:rPr>
                      <w:rFonts w:asciiTheme="majorHAnsi" w:hAnsiTheme="majorHAnsi"/>
                      <w:sz w:val="16"/>
                      <w:szCs w:val="16"/>
                    </w:rPr>
                  </w:pPr>
                  <w:r w:rsidRPr="00A47A61">
                    <w:rPr>
                      <w:rFonts w:asciiTheme="majorHAnsi" w:hAnsiTheme="majorHAnsi"/>
                      <w:sz w:val="16"/>
                      <w:szCs w:val="16"/>
                    </w:rPr>
                    <w:t>14.7</w:t>
                  </w:r>
                </w:p>
              </w:tc>
              <w:tc>
                <w:tcPr>
                  <w:tcW w:w="895" w:type="dxa"/>
                  <w:vAlign w:val="bottom"/>
                </w:tcPr>
                <w:p w14:paraId="6D1E67DF" w14:textId="28CB49EE" w:rsidR="00A47A61" w:rsidRPr="00BA5DC4" w:rsidRDefault="00A47A61" w:rsidP="00A47A61">
                  <w:pPr>
                    <w:rPr>
                      <w:rFonts w:asciiTheme="majorHAnsi" w:hAnsiTheme="majorHAnsi"/>
                      <w:sz w:val="16"/>
                      <w:szCs w:val="16"/>
                    </w:rPr>
                  </w:pPr>
                  <w:r w:rsidRPr="00A47A61">
                    <w:rPr>
                      <w:rFonts w:asciiTheme="majorHAnsi" w:hAnsiTheme="majorHAnsi"/>
                      <w:sz w:val="16"/>
                      <w:szCs w:val="16"/>
                    </w:rPr>
                    <w:t>15.2</w:t>
                  </w:r>
                </w:p>
              </w:tc>
              <w:tc>
                <w:tcPr>
                  <w:tcW w:w="802" w:type="dxa"/>
                  <w:vAlign w:val="bottom"/>
                </w:tcPr>
                <w:p w14:paraId="4283BFBC" w14:textId="5409581D" w:rsidR="00A47A61" w:rsidRPr="00BA5DC4" w:rsidRDefault="00A47A61" w:rsidP="00A47A61">
                  <w:pPr>
                    <w:rPr>
                      <w:rFonts w:asciiTheme="majorHAnsi" w:hAnsiTheme="majorHAnsi"/>
                      <w:sz w:val="16"/>
                      <w:szCs w:val="16"/>
                    </w:rPr>
                  </w:pPr>
                  <w:r w:rsidRPr="00A47A61">
                    <w:rPr>
                      <w:rFonts w:asciiTheme="majorHAnsi" w:hAnsiTheme="majorHAnsi"/>
                      <w:sz w:val="16"/>
                      <w:szCs w:val="16"/>
                    </w:rPr>
                    <w:t>15.0</w:t>
                  </w:r>
                </w:p>
              </w:tc>
              <w:tc>
                <w:tcPr>
                  <w:tcW w:w="802" w:type="dxa"/>
                  <w:vAlign w:val="bottom"/>
                </w:tcPr>
                <w:p w14:paraId="535F7486" w14:textId="05862F19" w:rsidR="00A47A61" w:rsidRPr="00BA5DC4" w:rsidRDefault="00A47A61" w:rsidP="00A47A61">
                  <w:pPr>
                    <w:rPr>
                      <w:rFonts w:asciiTheme="majorHAnsi" w:hAnsiTheme="majorHAnsi"/>
                      <w:sz w:val="16"/>
                      <w:szCs w:val="16"/>
                    </w:rPr>
                  </w:pPr>
                  <w:r w:rsidRPr="00A47A61">
                    <w:rPr>
                      <w:rFonts w:asciiTheme="majorHAnsi" w:hAnsiTheme="majorHAnsi"/>
                      <w:sz w:val="16"/>
                      <w:szCs w:val="16"/>
                    </w:rPr>
                    <w:t>14.8</w:t>
                  </w:r>
                </w:p>
              </w:tc>
            </w:tr>
            <w:tr w:rsidR="00A47A61" w:rsidRPr="00D9079F" w14:paraId="3CD7B755" w14:textId="77777777" w:rsidTr="00A47A61">
              <w:tc>
                <w:tcPr>
                  <w:tcW w:w="1841" w:type="dxa"/>
                </w:tcPr>
                <w:p w14:paraId="5648CFBC" w14:textId="77777777" w:rsidR="00A47A61" w:rsidRPr="00BA5DC4" w:rsidRDefault="00A47A61" w:rsidP="00A47A61">
                  <w:pPr>
                    <w:rPr>
                      <w:rFonts w:asciiTheme="majorHAnsi" w:hAnsiTheme="majorHAnsi"/>
                      <w:sz w:val="16"/>
                      <w:szCs w:val="16"/>
                    </w:rPr>
                  </w:pPr>
                  <w:r w:rsidRPr="00BA5DC4">
                    <w:rPr>
                      <w:rFonts w:asciiTheme="majorHAnsi" w:hAnsiTheme="majorHAnsi"/>
                      <w:sz w:val="16"/>
                      <w:szCs w:val="16"/>
                    </w:rPr>
                    <w:t>Operating Profit %</w:t>
                  </w:r>
                </w:p>
              </w:tc>
              <w:tc>
                <w:tcPr>
                  <w:tcW w:w="237" w:type="dxa"/>
                  <w:vAlign w:val="bottom"/>
                </w:tcPr>
                <w:p w14:paraId="4256401B" w14:textId="171AB29F" w:rsidR="00A47A61" w:rsidRPr="00BA5DC4" w:rsidRDefault="00A47A61" w:rsidP="00A47A61">
                  <w:pPr>
                    <w:rPr>
                      <w:rFonts w:asciiTheme="majorHAnsi" w:hAnsiTheme="majorHAnsi"/>
                      <w:sz w:val="16"/>
                      <w:szCs w:val="16"/>
                    </w:rPr>
                  </w:pPr>
                  <w:r w:rsidRPr="00A47A61">
                    <w:rPr>
                      <w:rFonts w:asciiTheme="majorHAnsi" w:hAnsiTheme="majorHAnsi"/>
                      <w:sz w:val="16"/>
                      <w:szCs w:val="16"/>
                    </w:rPr>
                    <w:t>11.16%</w:t>
                  </w:r>
                </w:p>
              </w:tc>
              <w:tc>
                <w:tcPr>
                  <w:tcW w:w="895" w:type="dxa"/>
                  <w:vAlign w:val="bottom"/>
                </w:tcPr>
                <w:p w14:paraId="01E6195D" w14:textId="7643440B" w:rsidR="00A47A61" w:rsidRPr="00BA5DC4" w:rsidRDefault="00A47A61" w:rsidP="00A47A61">
                  <w:pPr>
                    <w:rPr>
                      <w:rFonts w:asciiTheme="majorHAnsi" w:hAnsiTheme="majorHAnsi"/>
                      <w:sz w:val="16"/>
                      <w:szCs w:val="16"/>
                    </w:rPr>
                  </w:pPr>
                  <w:r w:rsidRPr="00A47A61">
                    <w:rPr>
                      <w:rFonts w:asciiTheme="majorHAnsi" w:hAnsiTheme="majorHAnsi"/>
                      <w:sz w:val="16"/>
                      <w:szCs w:val="16"/>
                    </w:rPr>
                    <w:t>12.05%</w:t>
                  </w:r>
                </w:p>
              </w:tc>
              <w:tc>
                <w:tcPr>
                  <w:tcW w:w="895" w:type="dxa"/>
                  <w:vAlign w:val="bottom"/>
                </w:tcPr>
                <w:p w14:paraId="7367B82F" w14:textId="0D964260" w:rsidR="00A47A61" w:rsidRPr="00BA5DC4" w:rsidRDefault="00A47A61" w:rsidP="00A47A61">
                  <w:pPr>
                    <w:rPr>
                      <w:rFonts w:asciiTheme="majorHAnsi" w:hAnsiTheme="majorHAnsi"/>
                      <w:sz w:val="16"/>
                      <w:szCs w:val="16"/>
                    </w:rPr>
                  </w:pPr>
                  <w:r w:rsidRPr="00A47A61">
                    <w:rPr>
                      <w:rFonts w:asciiTheme="majorHAnsi" w:hAnsiTheme="majorHAnsi"/>
                      <w:sz w:val="16"/>
                      <w:szCs w:val="16"/>
                    </w:rPr>
                    <w:t>12.70%</w:t>
                  </w:r>
                </w:p>
              </w:tc>
              <w:tc>
                <w:tcPr>
                  <w:tcW w:w="895" w:type="dxa"/>
                  <w:vAlign w:val="bottom"/>
                </w:tcPr>
                <w:p w14:paraId="0BF02F29" w14:textId="587D1166" w:rsidR="00A47A61" w:rsidRPr="00BA5DC4" w:rsidRDefault="00A47A61" w:rsidP="00A47A61">
                  <w:pPr>
                    <w:rPr>
                      <w:rFonts w:asciiTheme="majorHAnsi" w:hAnsiTheme="majorHAnsi"/>
                      <w:sz w:val="16"/>
                      <w:szCs w:val="16"/>
                    </w:rPr>
                  </w:pPr>
                  <w:r w:rsidRPr="00A47A61">
                    <w:rPr>
                      <w:rFonts w:asciiTheme="majorHAnsi" w:hAnsiTheme="majorHAnsi"/>
                      <w:sz w:val="16"/>
                      <w:szCs w:val="16"/>
                    </w:rPr>
                    <w:t>13.20%</w:t>
                  </w:r>
                </w:p>
              </w:tc>
              <w:tc>
                <w:tcPr>
                  <w:tcW w:w="895" w:type="dxa"/>
                  <w:vAlign w:val="bottom"/>
                </w:tcPr>
                <w:p w14:paraId="6D11D424" w14:textId="51115C8E" w:rsidR="00A47A61" w:rsidRPr="00BA5DC4" w:rsidRDefault="00A47A61" w:rsidP="00A47A61">
                  <w:pPr>
                    <w:rPr>
                      <w:rFonts w:asciiTheme="majorHAnsi" w:hAnsiTheme="majorHAnsi"/>
                      <w:sz w:val="16"/>
                      <w:szCs w:val="16"/>
                    </w:rPr>
                  </w:pPr>
                  <w:r w:rsidRPr="00A47A61">
                    <w:rPr>
                      <w:rFonts w:asciiTheme="majorHAnsi" w:hAnsiTheme="majorHAnsi"/>
                      <w:sz w:val="16"/>
                      <w:szCs w:val="16"/>
                    </w:rPr>
                    <w:t>13.74%</w:t>
                  </w:r>
                </w:p>
              </w:tc>
              <w:tc>
                <w:tcPr>
                  <w:tcW w:w="802" w:type="dxa"/>
                  <w:vAlign w:val="bottom"/>
                </w:tcPr>
                <w:p w14:paraId="60045D97" w14:textId="33347957" w:rsidR="00A47A61" w:rsidRPr="00BA5DC4" w:rsidRDefault="00A47A61" w:rsidP="00A47A61">
                  <w:pPr>
                    <w:rPr>
                      <w:rFonts w:asciiTheme="majorHAnsi" w:hAnsiTheme="majorHAnsi"/>
                      <w:sz w:val="16"/>
                      <w:szCs w:val="16"/>
                    </w:rPr>
                  </w:pPr>
                  <w:r w:rsidRPr="00A47A61">
                    <w:rPr>
                      <w:rFonts w:asciiTheme="majorHAnsi" w:hAnsiTheme="majorHAnsi"/>
                      <w:sz w:val="16"/>
                      <w:szCs w:val="16"/>
                    </w:rPr>
                    <w:t>13.46%</w:t>
                  </w:r>
                </w:p>
              </w:tc>
              <w:tc>
                <w:tcPr>
                  <w:tcW w:w="802" w:type="dxa"/>
                  <w:vAlign w:val="bottom"/>
                </w:tcPr>
                <w:p w14:paraId="22875514" w14:textId="7F1FD90A" w:rsidR="00A47A61" w:rsidRPr="00BA5DC4" w:rsidRDefault="00A47A61" w:rsidP="00A47A61">
                  <w:pPr>
                    <w:rPr>
                      <w:rFonts w:asciiTheme="majorHAnsi" w:hAnsiTheme="majorHAnsi"/>
                      <w:sz w:val="16"/>
                      <w:szCs w:val="16"/>
                    </w:rPr>
                  </w:pPr>
                  <w:r w:rsidRPr="00A47A61">
                    <w:rPr>
                      <w:rFonts w:asciiTheme="majorHAnsi" w:hAnsiTheme="majorHAnsi"/>
                      <w:sz w:val="16"/>
                      <w:szCs w:val="16"/>
                    </w:rPr>
                    <w:t>13.35%</w:t>
                  </w:r>
                </w:p>
              </w:tc>
            </w:tr>
            <w:tr w:rsidR="00A47A61" w:rsidRPr="00D9079F" w14:paraId="17F9D92A" w14:textId="77777777" w:rsidTr="00A47A61">
              <w:tc>
                <w:tcPr>
                  <w:tcW w:w="1841" w:type="dxa"/>
                </w:tcPr>
                <w:p w14:paraId="3AA11444" w14:textId="6FAB085E" w:rsidR="00A47A61" w:rsidRPr="00BA5DC4" w:rsidRDefault="00A47A61" w:rsidP="00A47A61">
                  <w:pPr>
                    <w:rPr>
                      <w:rFonts w:asciiTheme="majorHAnsi" w:hAnsiTheme="majorHAnsi"/>
                      <w:sz w:val="16"/>
                      <w:szCs w:val="16"/>
                    </w:rPr>
                  </w:pPr>
                  <w:r w:rsidRPr="00BA5DC4">
                    <w:rPr>
                      <w:rFonts w:asciiTheme="majorHAnsi" w:hAnsiTheme="majorHAnsi"/>
                      <w:sz w:val="16"/>
                      <w:szCs w:val="16"/>
                    </w:rPr>
                    <w:t>Net Income Margin</w:t>
                  </w:r>
                </w:p>
              </w:tc>
              <w:tc>
                <w:tcPr>
                  <w:tcW w:w="237" w:type="dxa"/>
                  <w:vAlign w:val="bottom"/>
                </w:tcPr>
                <w:p w14:paraId="50934D1E" w14:textId="404F8420" w:rsidR="00A47A61" w:rsidRPr="00BA5DC4" w:rsidRDefault="00A47A61" w:rsidP="00A47A61">
                  <w:pPr>
                    <w:rPr>
                      <w:rFonts w:asciiTheme="majorHAnsi" w:hAnsiTheme="majorHAnsi"/>
                      <w:sz w:val="16"/>
                      <w:szCs w:val="16"/>
                    </w:rPr>
                  </w:pPr>
                  <w:r w:rsidRPr="00A47A61">
                    <w:rPr>
                      <w:rFonts w:asciiTheme="majorHAnsi" w:hAnsiTheme="majorHAnsi"/>
                      <w:sz w:val="16"/>
                      <w:szCs w:val="16"/>
                    </w:rPr>
                    <w:t>7.1</w:t>
                  </w:r>
                </w:p>
              </w:tc>
              <w:tc>
                <w:tcPr>
                  <w:tcW w:w="895" w:type="dxa"/>
                  <w:vAlign w:val="bottom"/>
                </w:tcPr>
                <w:p w14:paraId="3E025EA0" w14:textId="3D80C08F" w:rsidR="00A47A61" w:rsidRPr="00BA5DC4" w:rsidRDefault="00A47A61" w:rsidP="00A47A61">
                  <w:pPr>
                    <w:rPr>
                      <w:rFonts w:asciiTheme="majorHAnsi" w:hAnsiTheme="majorHAnsi"/>
                      <w:sz w:val="16"/>
                      <w:szCs w:val="16"/>
                    </w:rPr>
                  </w:pPr>
                  <w:r w:rsidRPr="00A47A61">
                    <w:rPr>
                      <w:rFonts w:asciiTheme="majorHAnsi" w:hAnsiTheme="majorHAnsi"/>
                      <w:sz w:val="16"/>
                      <w:szCs w:val="16"/>
                    </w:rPr>
                    <w:t>8.1</w:t>
                  </w:r>
                </w:p>
              </w:tc>
              <w:tc>
                <w:tcPr>
                  <w:tcW w:w="895" w:type="dxa"/>
                  <w:vAlign w:val="bottom"/>
                </w:tcPr>
                <w:p w14:paraId="7BF4FB16" w14:textId="242AEBA0" w:rsidR="00A47A61" w:rsidRPr="00BA5DC4" w:rsidRDefault="00A47A61" w:rsidP="00A47A61">
                  <w:pPr>
                    <w:rPr>
                      <w:rFonts w:asciiTheme="majorHAnsi" w:hAnsiTheme="majorHAnsi"/>
                      <w:sz w:val="16"/>
                      <w:szCs w:val="16"/>
                    </w:rPr>
                  </w:pPr>
                  <w:r w:rsidRPr="00A47A61">
                    <w:rPr>
                      <w:rFonts w:asciiTheme="majorHAnsi" w:hAnsiTheme="majorHAnsi"/>
                      <w:sz w:val="16"/>
                      <w:szCs w:val="16"/>
                    </w:rPr>
                    <w:t>8.7</w:t>
                  </w:r>
                </w:p>
              </w:tc>
              <w:tc>
                <w:tcPr>
                  <w:tcW w:w="895" w:type="dxa"/>
                  <w:vAlign w:val="bottom"/>
                </w:tcPr>
                <w:p w14:paraId="023CB6D0" w14:textId="58BA038A" w:rsidR="00A47A61" w:rsidRPr="00BA5DC4" w:rsidRDefault="00A47A61" w:rsidP="00A47A61">
                  <w:pPr>
                    <w:rPr>
                      <w:rFonts w:asciiTheme="majorHAnsi" w:hAnsiTheme="majorHAnsi"/>
                      <w:sz w:val="16"/>
                      <w:szCs w:val="16"/>
                    </w:rPr>
                  </w:pPr>
                  <w:r w:rsidRPr="00A47A61">
                    <w:rPr>
                      <w:rFonts w:asciiTheme="majorHAnsi" w:hAnsiTheme="majorHAnsi"/>
                      <w:sz w:val="16"/>
                      <w:szCs w:val="16"/>
                    </w:rPr>
                    <w:t>9.4</w:t>
                  </w:r>
                </w:p>
              </w:tc>
              <w:tc>
                <w:tcPr>
                  <w:tcW w:w="895" w:type="dxa"/>
                  <w:vAlign w:val="bottom"/>
                </w:tcPr>
                <w:p w14:paraId="00516877" w14:textId="2E202BF0" w:rsidR="00A47A61" w:rsidRPr="00BA5DC4" w:rsidRDefault="00A47A61" w:rsidP="00A47A61">
                  <w:pPr>
                    <w:rPr>
                      <w:rFonts w:asciiTheme="majorHAnsi" w:hAnsiTheme="majorHAnsi"/>
                      <w:sz w:val="16"/>
                      <w:szCs w:val="16"/>
                    </w:rPr>
                  </w:pPr>
                  <w:r w:rsidRPr="00A47A61">
                    <w:rPr>
                      <w:rFonts w:asciiTheme="majorHAnsi" w:hAnsiTheme="majorHAnsi"/>
                      <w:sz w:val="16"/>
                      <w:szCs w:val="16"/>
                    </w:rPr>
                    <w:t>9.8</w:t>
                  </w:r>
                </w:p>
              </w:tc>
              <w:tc>
                <w:tcPr>
                  <w:tcW w:w="802" w:type="dxa"/>
                  <w:vAlign w:val="bottom"/>
                </w:tcPr>
                <w:p w14:paraId="4E215F3E" w14:textId="429A6FAD" w:rsidR="00A47A61" w:rsidRPr="00BA5DC4" w:rsidRDefault="00A47A61" w:rsidP="00A47A61">
                  <w:pPr>
                    <w:rPr>
                      <w:rFonts w:asciiTheme="majorHAnsi" w:hAnsiTheme="majorHAnsi"/>
                      <w:sz w:val="16"/>
                      <w:szCs w:val="16"/>
                    </w:rPr>
                  </w:pPr>
                  <w:r w:rsidRPr="00A47A61">
                    <w:rPr>
                      <w:rFonts w:asciiTheme="majorHAnsi" w:hAnsiTheme="majorHAnsi"/>
                      <w:sz w:val="16"/>
                      <w:szCs w:val="16"/>
                    </w:rPr>
                    <w:t>7.1</w:t>
                  </w:r>
                </w:p>
              </w:tc>
              <w:tc>
                <w:tcPr>
                  <w:tcW w:w="802" w:type="dxa"/>
                  <w:vAlign w:val="bottom"/>
                </w:tcPr>
                <w:p w14:paraId="714FA856" w14:textId="39BB1C03" w:rsidR="00A47A61" w:rsidRPr="00BA5DC4" w:rsidRDefault="00A47A61" w:rsidP="00A47A61">
                  <w:pPr>
                    <w:rPr>
                      <w:rFonts w:asciiTheme="majorHAnsi" w:hAnsiTheme="majorHAnsi"/>
                      <w:sz w:val="16"/>
                      <w:szCs w:val="16"/>
                    </w:rPr>
                  </w:pPr>
                  <w:r w:rsidRPr="00A47A61">
                    <w:rPr>
                      <w:rFonts w:asciiTheme="majorHAnsi" w:hAnsiTheme="majorHAnsi"/>
                      <w:sz w:val="16"/>
                      <w:szCs w:val="16"/>
                    </w:rPr>
                    <w:t>8.1</w:t>
                  </w:r>
                </w:p>
              </w:tc>
            </w:tr>
            <w:tr w:rsidR="00A47A61" w:rsidRPr="00D9079F" w14:paraId="22A784BE" w14:textId="77777777" w:rsidTr="00A47A61">
              <w:tc>
                <w:tcPr>
                  <w:tcW w:w="1841" w:type="dxa"/>
                </w:tcPr>
                <w:p w14:paraId="670CE5B7" w14:textId="3F6AD1FA" w:rsidR="009B1413" w:rsidRPr="00BA5DC4" w:rsidRDefault="009B1413" w:rsidP="00804E00">
                  <w:pPr>
                    <w:rPr>
                      <w:rFonts w:asciiTheme="majorHAnsi" w:hAnsiTheme="majorHAnsi"/>
                      <w:sz w:val="16"/>
                      <w:szCs w:val="16"/>
                    </w:rPr>
                  </w:pPr>
                  <w:r w:rsidRPr="00BA5DC4">
                    <w:rPr>
                      <w:rFonts w:asciiTheme="majorHAnsi" w:hAnsiTheme="majorHAnsi"/>
                      <w:sz w:val="16"/>
                      <w:szCs w:val="16"/>
                    </w:rPr>
                    <w:t>D/E</w:t>
                  </w:r>
                </w:p>
              </w:tc>
              <w:tc>
                <w:tcPr>
                  <w:tcW w:w="237" w:type="dxa"/>
                </w:tcPr>
                <w:p w14:paraId="74D585ED" w14:textId="783D2060" w:rsidR="009B1413" w:rsidRPr="00BA5DC4" w:rsidRDefault="00287B28" w:rsidP="00BB543E">
                  <w:pPr>
                    <w:rPr>
                      <w:rFonts w:asciiTheme="majorHAnsi" w:hAnsiTheme="majorHAnsi"/>
                      <w:sz w:val="16"/>
                      <w:szCs w:val="16"/>
                    </w:rPr>
                  </w:pPr>
                  <w:r>
                    <w:rPr>
                      <w:rFonts w:asciiTheme="majorHAnsi" w:hAnsiTheme="majorHAnsi"/>
                      <w:sz w:val="16"/>
                      <w:szCs w:val="16"/>
                    </w:rPr>
                    <w:t>2.01</w:t>
                  </w:r>
                </w:p>
              </w:tc>
              <w:tc>
                <w:tcPr>
                  <w:tcW w:w="895" w:type="dxa"/>
                </w:tcPr>
                <w:p w14:paraId="3E7FDD3E" w14:textId="6A675877" w:rsidR="009B1413" w:rsidRPr="00BA5DC4" w:rsidRDefault="00287B28" w:rsidP="00804E00">
                  <w:pPr>
                    <w:rPr>
                      <w:rFonts w:asciiTheme="majorHAnsi" w:hAnsiTheme="majorHAnsi"/>
                      <w:sz w:val="16"/>
                      <w:szCs w:val="16"/>
                    </w:rPr>
                  </w:pPr>
                  <w:r>
                    <w:rPr>
                      <w:rFonts w:asciiTheme="majorHAnsi" w:hAnsiTheme="majorHAnsi"/>
                      <w:sz w:val="16"/>
                      <w:szCs w:val="16"/>
                    </w:rPr>
                    <w:t>1.45</w:t>
                  </w:r>
                </w:p>
              </w:tc>
              <w:tc>
                <w:tcPr>
                  <w:tcW w:w="895" w:type="dxa"/>
                </w:tcPr>
                <w:p w14:paraId="4A576F03" w14:textId="03491724" w:rsidR="009B1413" w:rsidRPr="00BA5DC4" w:rsidRDefault="00287B28" w:rsidP="00804E00">
                  <w:pPr>
                    <w:rPr>
                      <w:rFonts w:asciiTheme="majorHAnsi" w:hAnsiTheme="majorHAnsi"/>
                      <w:sz w:val="16"/>
                      <w:szCs w:val="16"/>
                    </w:rPr>
                  </w:pPr>
                  <w:r>
                    <w:rPr>
                      <w:rFonts w:asciiTheme="majorHAnsi" w:hAnsiTheme="majorHAnsi"/>
                      <w:sz w:val="16"/>
                      <w:szCs w:val="16"/>
                    </w:rPr>
                    <w:t>1.99</w:t>
                  </w:r>
                </w:p>
              </w:tc>
              <w:tc>
                <w:tcPr>
                  <w:tcW w:w="895" w:type="dxa"/>
                </w:tcPr>
                <w:p w14:paraId="5D743F89" w14:textId="10F860CF" w:rsidR="009B1413" w:rsidRPr="00BA5DC4" w:rsidRDefault="00287B28" w:rsidP="00804E00">
                  <w:pPr>
                    <w:rPr>
                      <w:rFonts w:asciiTheme="majorHAnsi" w:hAnsiTheme="majorHAnsi"/>
                      <w:sz w:val="16"/>
                      <w:szCs w:val="16"/>
                    </w:rPr>
                  </w:pPr>
                  <w:r>
                    <w:rPr>
                      <w:rFonts w:asciiTheme="majorHAnsi" w:hAnsiTheme="majorHAnsi"/>
                      <w:sz w:val="16"/>
                      <w:szCs w:val="16"/>
                    </w:rPr>
                    <w:t>1.98</w:t>
                  </w:r>
                </w:p>
              </w:tc>
              <w:tc>
                <w:tcPr>
                  <w:tcW w:w="895" w:type="dxa"/>
                </w:tcPr>
                <w:p w14:paraId="174A979D" w14:textId="3189802E" w:rsidR="009B1413" w:rsidRPr="00BA5DC4" w:rsidRDefault="00287B28" w:rsidP="00804E00">
                  <w:pPr>
                    <w:rPr>
                      <w:rFonts w:asciiTheme="majorHAnsi" w:hAnsiTheme="majorHAnsi"/>
                      <w:sz w:val="16"/>
                      <w:szCs w:val="16"/>
                    </w:rPr>
                  </w:pPr>
                  <w:r>
                    <w:rPr>
                      <w:rFonts w:asciiTheme="majorHAnsi" w:hAnsiTheme="majorHAnsi"/>
                      <w:sz w:val="16"/>
                      <w:szCs w:val="16"/>
                    </w:rPr>
                    <w:t>2.22</w:t>
                  </w:r>
                </w:p>
              </w:tc>
              <w:tc>
                <w:tcPr>
                  <w:tcW w:w="802" w:type="dxa"/>
                </w:tcPr>
                <w:p w14:paraId="23A72D7D" w14:textId="6C3D4059" w:rsidR="009B1413" w:rsidRPr="00BA5DC4" w:rsidRDefault="00970D52" w:rsidP="00804E00">
                  <w:pPr>
                    <w:rPr>
                      <w:rFonts w:asciiTheme="majorHAnsi" w:hAnsiTheme="majorHAnsi"/>
                      <w:sz w:val="16"/>
                      <w:szCs w:val="16"/>
                    </w:rPr>
                  </w:pPr>
                  <w:r>
                    <w:rPr>
                      <w:rFonts w:asciiTheme="majorHAnsi" w:hAnsiTheme="majorHAnsi"/>
                      <w:sz w:val="16"/>
                      <w:szCs w:val="16"/>
                    </w:rPr>
                    <w:t>n/a</w:t>
                  </w:r>
                </w:p>
              </w:tc>
              <w:tc>
                <w:tcPr>
                  <w:tcW w:w="802" w:type="dxa"/>
                </w:tcPr>
                <w:p w14:paraId="5F88EAE0" w14:textId="06735605" w:rsidR="009B1413" w:rsidRPr="00BA5DC4" w:rsidRDefault="00970D52" w:rsidP="00804E00">
                  <w:pPr>
                    <w:rPr>
                      <w:rFonts w:asciiTheme="majorHAnsi" w:hAnsiTheme="majorHAnsi"/>
                      <w:sz w:val="16"/>
                      <w:szCs w:val="16"/>
                    </w:rPr>
                  </w:pPr>
                  <w:r>
                    <w:rPr>
                      <w:rFonts w:asciiTheme="majorHAnsi" w:hAnsiTheme="majorHAnsi"/>
                      <w:sz w:val="16"/>
                      <w:szCs w:val="16"/>
                    </w:rPr>
                    <w:t>n/a</w:t>
                  </w:r>
                </w:p>
              </w:tc>
            </w:tr>
            <w:tr w:rsidR="00A47A61" w:rsidRPr="00D9079F" w14:paraId="4BD993C7" w14:textId="77777777" w:rsidTr="00A47A61">
              <w:tc>
                <w:tcPr>
                  <w:tcW w:w="1841" w:type="dxa"/>
                </w:tcPr>
                <w:p w14:paraId="6F5D5ADC" w14:textId="09479BC7" w:rsidR="002061FB" w:rsidRPr="00BA5DC4" w:rsidRDefault="002061FB" w:rsidP="002061FB">
                  <w:pPr>
                    <w:rPr>
                      <w:rFonts w:asciiTheme="majorHAnsi" w:hAnsiTheme="majorHAnsi"/>
                      <w:sz w:val="16"/>
                      <w:szCs w:val="16"/>
                    </w:rPr>
                  </w:pPr>
                  <w:r w:rsidRPr="00BA5DC4">
                    <w:rPr>
                      <w:rFonts w:asciiTheme="majorHAnsi" w:hAnsiTheme="majorHAnsi"/>
                      <w:sz w:val="16"/>
                      <w:szCs w:val="16"/>
                    </w:rPr>
                    <w:t>EPS</w:t>
                  </w:r>
                </w:p>
              </w:tc>
              <w:tc>
                <w:tcPr>
                  <w:tcW w:w="237" w:type="dxa"/>
                  <w:shd w:val="clear" w:color="auto" w:fill="auto"/>
                  <w:vAlign w:val="bottom"/>
                </w:tcPr>
                <w:p w14:paraId="6B73A46D" w14:textId="76789E4A" w:rsidR="002061FB" w:rsidRPr="00BA5DC4" w:rsidRDefault="002061FB" w:rsidP="002061FB">
                  <w:pPr>
                    <w:rPr>
                      <w:rFonts w:asciiTheme="majorHAnsi" w:hAnsiTheme="majorHAnsi"/>
                      <w:sz w:val="16"/>
                      <w:szCs w:val="16"/>
                    </w:rPr>
                  </w:pPr>
                  <w:r w:rsidRPr="002061FB">
                    <w:rPr>
                      <w:rFonts w:asciiTheme="majorHAnsi" w:hAnsiTheme="majorHAnsi"/>
                      <w:sz w:val="16"/>
                      <w:szCs w:val="16"/>
                    </w:rPr>
                    <w:t>6.36</w:t>
                  </w:r>
                </w:p>
              </w:tc>
              <w:tc>
                <w:tcPr>
                  <w:tcW w:w="895" w:type="dxa"/>
                  <w:shd w:val="clear" w:color="auto" w:fill="auto"/>
                  <w:vAlign w:val="bottom"/>
                </w:tcPr>
                <w:p w14:paraId="4E77E933" w14:textId="7624EE4F" w:rsidR="002061FB" w:rsidRPr="00BA5DC4" w:rsidRDefault="002061FB" w:rsidP="002061FB">
                  <w:pPr>
                    <w:rPr>
                      <w:rFonts w:asciiTheme="majorHAnsi" w:hAnsiTheme="majorHAnsi"/>
                      <w:sz w:val="16"/>
                      <w:szCs w:val="16"/>
                    </w:rPr>
                  </w:pPr>
                  <w:r w:rsidRPr="002061FB">
                    <w:rPr>
                      <w:rFonts w:asciiTheme="majorHAnsi" w:hAnsiTheme="majorHAnsi"/>
                      <w:sz w:val="16"/>
                      <w:szCs w:val="16"/>
                    </w:rPr>
                    <w:t>7.10</w:t>
                  </w:r>
                </w:p>
              </w:tc>
              <w:tc>
                <w:tcPr>
                  <w:tcW w:w="895" w:type="dxa"/>
                  <w:shd w:val="clear" w:color="auto" w:fill="auto"/>
                  <w:vAlign w:val="bottom"/>
                </w:tcPr>
                <w:p w14:paraId="693A3040" w14:textId="3BEA68E0" w:rsidR="002061FB" w:rsidRPr="00BA5DC4" w:rsidRDefault="002061FB" w:rsidP="002061FB">
                  <w:pPr>
                    <w:rPr>
                      <w:rFonts w:asciiTheme="majorHAnsi" w:hAnsiTheme="majorHAnsi"/>
                      <w:sz w:val="16"/>
                      <w:szCs w:val="16"/>
                    </w:rPr>
                  </w:pPr>
                  <w:r w:rsidRPr="002061FB">
                    <w:rPr>
                      <w:rFonts w:asciiTheme="majorHAnsi" w:hAnsiTheme="majorHAnsi"/>
                      <w:sz w:val="16"/>
                      <w:szCs w:val="16"/>
                    </w:rPr>
                    <w:t>7.89</w:t>
                  </w:r>
                </w:p>
              </w:tc>
              <w:tc>
                <w:tcPr>
                  <w:tcW w:w="895" w:type="dxa"/>
                  <w:vAlign w:val="bottom"/>
                </w:tcPr>
                <w:p w14:paraId="7892D724" w14:textId="0F1DDF60" w:rsidR="002061FB" w:rsidRPr="00BA5DC4" w:rsidRDefault="002061FB" w:rsidP="002061FB">
                  <w:pPr>
                    <w:rPr>
                      <w:rFonts w:asciiTheme="majorHAnsi" w:hAnsiTheme="majorHAnsi"/>
                      <w:sz w:val="16"/>
                      <w:szCs w:val="16"/>
                    </w:rPr>
                  </w:pPr>
                  <w:r w:rsidRPr="002061FB">
                    <w:rPr>
                      <w:rFonts w:asciiTheme="majorHAnsi" w:hAnsiTheme="majorHAnsi"/>
                      <w:sz w:val="16"/>
                      <w:szCs w:val="16"/>
                    </w:rPr>
                    <w:t>9.03</w:t>
                  </w:r>
                </w:p>
              </w:tc>
              <w:tc>
                <w:tcPr>
                  <w:tcW w:w="895" w:type="dxa"/>
                  <w:shd w:val="clear" w:color="auto" w:fill="auto"/>
                  <w:vAlign w:val="bottom"/>
                </w:tcPr>
                <w:p w14:paraId="785A0893" w14:textId="48FE4454" w:rsidR="002061FB" w:rsidRPr="00BA5DC4" w:rsidRDefault="002061FB" w:rsidP="002061FB">
                  <w:pPr>
                    <w:rPr>
                      <w:rFonts w:asciiTheme="majorHAnsi" w:hAnsiTheme="majorHAnsi"/>
                      <w:sz w:val="16"/>
                      <w:szCs w:val="16"/>
                    </w:rPr>
                  </w:pPr>
                  <w:r w:rsidRPr="002061FB">
                    <w:rPr>
                      <w:rFonts w:asciiTheme="majorHAnsi" w:hAnsiTheme="majorHAnsi"/>
                      <w:sz w:val="16"/>
                      <w:szCs w:val="16"/>
                    </w:rPr>
                    <w:t>9.87</w:t>
                  </w:r>
                </w:p>
              </w:tc>
              <w:tc>
                <w:tcPr>
                  <w:tcW w:w="802" w:type="dxa"/>
                  <w:shd w:val="clear" w:color="auto" w:fill="auto"/>
                  <w:vAlign w:val="bottom"/>
                </w:tcPr>
                <w:p w14:paraId="3107DCE0" w14:textId="3C1905B2" w:rsidR="002061FB" w:rsidRPr="00BA5DC4" w:rsidRDefault="002061FB" w:rsidP="002061FB">
                  <w:pPr>
                    <w:rPr>
                      <w:rFonts w:asciiTheme="majorHAnsi" w:hAnsiTheme="majorHAnsi"/>
                      <w:sz w:val="16"/>
                      <w:szCs w:val="16"/>
                    </w:rPr>
                  </w:pPr>
                  <w:r w:rsidRPr="002061FB">
                    <w:rPr>
                      <w:rFonts w:asciiTheme="majorHAnsi" w:hAnsiTheme="majorHAnsi"/>
                      <w:sz w:val="16"/>
                      <w:szCs w:val="16"/>
                    </w:rPr>
                    <w:t>9.81</w:t>
                  </w:r>
                </w:p>
              </w:tc>
              <w:tc>
                <w:tcPr>
                  <w:tcW w:w="802" w:type="dxa"/>
                  <w:shd w:val="clear" w:color="auto" w:fill="auto"/>
                  <w:vAlign w:val="bottom"/>
                </w:tcPr>
                <w:p w14:paraId="15B13F64" w14:textId="26FC4D9D" w:rsidR="002061FB" w:rsidRPr="00BA5DC4" w:rsidRDefault="002061FB" w:rsidP="002061FB">
                  <w:pPr>
                    <w:rPr>
                      <w:rFonts w:asciiTheme="majorHAnsi" w:hAnsiTheme="majorHAnsi"/>
                      <w:sz w:val="16"/>
                      <w:szCs w:val="16"/>
                    </w:rPr>
                  </w:pPr>
                  <w:r w:rsidRPr="002061FB">
                    <w:rPr>
                      <w:rFonts w:asciiTheme="majorHAnsi" w:hAnsiTheme="majorHAnsi"/>
                      <w:sz w:val="16"/>
                      <w:szCs w:val="16"/>
                    </w:rPr>
                    <w:t>10.53</w:t>
                  </w:r>
                </w:p>
              </w:tc>
            </w:tr>
            <w:tr w:rsidR="002061FB" w:rsidRPr="00D9079F" w14:paraId="3EBC0A0A" w14:textId="77777777" w:rsidTr="00A47A61">
              <w:tc>
                <w:tcPr>
                  <w:tcW w:w="1841" w:type="dxa"/>
                </w:tcPr>
                <w:p w14:paraId="61AE1051" w14:textId="1B2FE329" w:rsidR="002061FB" w:rsidRPr="00BA5DC4" w:rsidRDefault="002061FB" w:rsidP="002061FB">
                  <w:pPr>
                    <w:rPr>
                      <w:rFonts w:asciiTheme="majorHAnsi" w:hAnsiTheme="majorHAnsi"/>
                      <w:sz w:val="16"/>
                      <w:szCs w:val="16"/>
                    </w:rPr>
                  </w:pPr>
                  <w:r w:rsidRPr="00BA5DC4">
                    <w:rPr>
                      <w:rFonts w:asciiTheme="majorHAnsi" w:hAnsiTheme="majorHAnsi"/>
                      <w:sz w:val="16"/>
                      <w:szCs w:val="16"/>
                    </w:rPr>
                    <w:t xml:space="preserve">PE Ratio </w:t>
                  </w:r>
                </w:p>
              </w:tc>
              <w:tc>
                <w:tcPr>
                  <w:tcW w:w="237" w:type="dxa"/>
                  <w:shd w:val="clear" w:color="auto" w:fill="auto"/>
                  <w:vAlign w:val="bottom"/>
                </w:tcPr>
                <w:p w14:paraId="6DB4D0DC" w14:textId="02331210" w:rsidR="002061FB" w:rsidRPr="00BA5DC4" w:rsidRDefault="002061FB" w:rsidP="002061FB">
                  <w:pPr>
                    <w:rPr>
                      <w:rFonts w:asciiTheme="majorHAnsi" w:hAnsiTheme="majorHAnsi"/>
                      <w:sz w:val="16"/>
                      <w:szCs w:val="16"/>
                    </w:rPr>
                  </w:pPr>
                  <w:r w:rsidRPr="002061FB">
                    <w:rPr>
                      <w:rFonts w:asciiTheme="majorHAnsi" w:hAnsiTheme="majorHAnsi"/>
                      <w:sz w:val="16"/>
                      <w:szCs w:val="16"/>
                    </w:rPr>
                    <w:t>10.89</w:t>
                  </w:r>
                </w:p>
              </w:tc>
              <w:tc>
                <w:tcPr>
                  <w:tcW w:w="895" w:type="dxa"/>
                  <w:shd w:val="clear" w:color="auto" w:fill="auto"/>
                  <w:vAlign w:val="bottom"/>
                </w:tcPr>
                <w:p w14:paraId="4CBD752B" w14:textId="08C899D8" w:rsidR="002061FB" w:rsidRPr="00BA5DC4" w:rsidRDefault="002061FB" w:rsidP="002061FB">
                  <w:pPr>
                    <w:rPr>
                      <w:rFonts w:asciiTheme="majorHAnsi" w:hAnsiTheme="majorHAnsi"/>
                      <w:sz w:val="16"/>
                      <w:szCs w:val="16"/>
                    </w:rPr>
                  </w:pPr>
                  <w:r w:rsidRPr="002061FB">
                    <w:rPr>
                      <w:rFonts w:asciiTheme="majorHAnsi" w:hAnsiTheme="majorHAnsi"/>
                      <w:sz w:val="16"/>
                      <w:szCs w:val="16"/>
                    </w:rPr>
                    <w:t>13.46</w:t>
                  </w:r>
                </w:p>
              </w:tc>
              <w:tc>
                <w:tcPr>
                  <w:tcW w:w="895" w:type="dxa"/>
                  <w:shd w:val="clear" w:color="auto" w:fill="auto"/>
                  <w:vAlign w:val="bottom"/>
                </w:tcPr>
                <w:p w14:paraId="1B44C62B" w14:textId="4E693C28" w:rsidR="002061FB" w:rsidRPr="00BA5DC4" w:rsidRDefault="002061FB" w:rsidP="002061FB">
                  <w:pPr>
                    <w:rPr>
                      <w:rFonts w:asciiTheme="majorHAnsi" w:hAnsiTheme="majorHAnsi"/>
                      <w:sz w:val="16"/>
                      <w:szCs w:val="16"/>
                    </w:rPr>
                  </w:pPr>
                  <w:r w:rsidRPr="002061FB">
                    <w:rPr>
                      <w:rFonts w:asciiTheme="majorHAnsi" w:hAnsiTheme="majorHAnsi"/>
                      <w:sz w:val="16"/>
                      <w:szCs w:val="16"/>
                    </w:rPr>
                    <w:t>17.45</w:t>
                  </w:r>
                </w:p>
              </w:tc>
              <w:tc>
                <w:tcPr>
                  <w:tcW w:w="895" w:type="dxa"/>
                  <w:vAlign w:val="bottom"/>
                </w:tcPr>
                <w:p w14:paraId="296B14AA" w14:textId="453A07CD" w:rsidR="002061FB" w:rsidRPr="00BA5DC4" w:rsidRDefault="002061FB" w:rsidP="002061FB">
                  <w:pPr>
                    <w:rPr>
                      <w:rFonts w:asciiTheme="majorHAnsi" w:hAnsiTheme="majorHAnsi"/>
                      <w:sz w:val="16"/>
                      <w:szCs w:val="16"/>
                    </w:rPr>
                  </w:pPr>
                  <w:r w:rsidRPr="002061FB">
                    <w:rPr>
                      <w:rFonts w:asciiTheme="majorHAnsi" w:hAnsiTheme="majorHAnsi"/>
                      <w:sz w:val="16"/>
                      <w:szCs w:val="16"/>
                    </w:rPr>
                    <w:t>15.20</w:t>
                  </w:r>
                </w:p>
              </w:tc>
              <w:tc>
                <w:tcPr>
                  <w:tcW w:w="895" w:type="dxa"/>
                  <w:shd w:val="clear" w:color="auto" w:fill="auto"/>
                  <w:vAlign w:val="bottom"/>
                </w:tcPr>
                <w:p w14:paraId="38732767" w14:textId="5CC092D2" w:rsidR="002061FB" w:rsidRPr="00BA5DC4" w:rsidRDefault="002061FB" w:rsidP="002061FB">
                  <w:pPr>
                    <w:rPr>
                      <w:rFonts w:asciiTheme="majorHAnsi" w:hAnsiTheme="majorHAnsi"/>
                      <w:sz w:val="16"/>
                      <w:szCs w:val="16"/>
                    </w:rPr>
                  </w:pPr>
                  <w:r w:rsidRPr="002061FB">
                    <w:rPr>
                      <w:rFonts w:asciiTheme="majorHAnsi" w:hAnsiTheme="majorHAnsi"/>
                      <w:sz w:val="16"/>
                      <w:szCs w:val="16"/>
                    </w:rPr>
                    <w:t>17.49</w:t>
                  </w:r>
                </w:p>
              </w:tc>
              <w:tc>
                <w:tcPr>
                  <w:tcW w:w="802" w:type="dxa"/>
                  <w:shd w:val="clear" w:color="auto" w:fill="auto"/>
                  <w:vAlign w:val="bottom"/>
                </w:tcPr>
                <w:p w14:paraId="34BB74B5" w14:textId="400F28D9" w:rsidR="002061FB" w:rsidRPr="00BA5DC4" w:rsidRDefault="002061FB" w:rsidP="002061FB">
                  <w:pPr>
                    <w:rPr>
                      <w:rFonts w:asciiTheme="majorHAnsi" w:hAnsiTheme="majorHAnsi"/>
                      <w:sz w:val="16"/>
                      <w:szCs w:val="16"/>
                    </w:rPr>
                  </w:pPr>
                  <w:r w:rsidRPr="002061FB">
                    <w:rPr>
                      <w:rFonts w:asciiTheme="majorHAnsi" w:hAnsiTheme="majorHAnsi"/>
                      <w:sz w:val="16"/>
                      <w:szCs w:val="16"/>
                    </w:rPr>
                    <w:t>21.67</w:t>
                  </w:r>
                </w:p>
              </w:tc>
              <w:tc>
                <w:tcPr>
                  <w:tcW w:w="802" w:type="dxa"/>
                  <w:shd w:val="clear" w:color="auto" w:fill="auto"/>
                  <w:vAlign w:val="bottom"/>
                </w:tcPr>
                <w:p w14:paraId="167918E0" w14:textId="209EF236" w:rsidR="002061FB" w:rsidRPr="00BA5DC4" w:rsidRDefault="002061FB" w:rsidP="002061FB">
                  <w:pPr>
                    <w:rPr>
                      <w:rFonts w:asciiTheme="majorHAnsi" w:hAnsiTheme="majorHAnsi"/>
                      <w:sz w:val="16"/>
                      <w:szCs w:val="16"/>
                    </w:rPr>
                  </w:pPr>
                  <w:r w:rsidRPr="002061FB">
                    <w:rPr>
                      <w:rFonts w:asciiTheme="majorHAnsi" w:hAnsiTheme="majorHAnsi"/>
                      <w:sz w:val="16"/>
                      <w:szCs w:val="16"/>
                    </w:rPr>
                    <w:t>20.20</w:t>
                  </w:r>
                </w:p>
              </w:tc>
            </w:tr>
            <w:tr w:rsidR="00A47A61" w:rsidRPr="00D9079F" w14:paraId="235E2086" w14:textId="77777777" w:rsidTr="00A47A61">
              <w:tc>
                <w:tcPr>
                  <w:tcW w:w="1841" w:type="dxa"/>
                </w:tcPr>
                <w:p w14:paraId="64A6EBFE" w14:textId="172A5011" w:rsidR="009B1413" w:rsidRPr="00BA5DC4" w:rsidRDefault="009B1413" w:rsidP="00804E00">
                  <w:pPr>
                    <w:rPr>
                      <w:rFonts w:asciiTheme="majorHAnsi" w:hAnsiTheme="majorHAnsi"/>
                      <w:sz w:val="16"/>
                      <w:szCs w:val="16"/>
                    </w:rPr>
                  </w:pPr>
                  <w:r w:rsidRPr="00BA5DC4">
                    <w:rPr>
                      <w:rFonts w:asciiTheme="majorHAnsi" w:hAnsiTheme="majorHAnsi"/>
                      <w:sz w:val="16"/>
                      <w:szCs w:val="16"/>
                    </w:rPr>
                    <w:t>Current Ratio</w:t>
                  </w:r>
                </w:p>
              </w:tc>
              <w:tc>
                <w:tcPr>
                  <w:tcW w:w="237" w:type="dxa"/>
                </w:tcPr>
                <w:p w14:paraId="72B86E80" w14:textId="43BAC73A" w:rsidR="009B1413" w:rsidRPr="00BA5DC4" w:rsidRDefault="009543B3" w:rsidP="00804E00">
                  <w:pPr>
                    <w:rPr>
                      <w:rFonts w:asciiTheme="majorHAnsi" w:hAnsiTheme="majorHAnsi"/>
                      <w:sz w:val="16"/>
                      <w:szCs w:val="16"/>
                    </w:rPr>
                  </w:pPr>
                  <w:r>
                    <w:rPr>
                      <w:rFonts w:asciiTheme="majorHAnsi" w:hAnsiTheme="majorHAnsi"/>
                      <w:sz w:val="16"/>
                      <w:szCs w:val="16"/>
                    </w:rPr>
                    <w:t>1.36</w:t>
                  </w:r>
                </w:p>
              </w:tc>
              <w:tc>
                <w:tcPr>
                  <w:tcW w:w="895" w:type="dxa"/>
                </w:tcPr>
                <w:p w14:paraId="28740EAD" w14:textId="4D8A9F91" w:rsidR="009B1413" w:rsidRPr="00BA5DC4" w:rsidRDefault="009543B3" w:rsidP="00804E00">
                  <w:pPr>
                    <w:rPr>
                      <w:rFonts w:asciiTheme="majorHAnsi" w:hAnsiTheme="majorHAnsi"/>
                      <w:sz w:val="16"/>
                      <w:szCs w:val="16"/>
                    </w:rPr>
                  </w:pPr>
                  <w:r>
                    <w:rPr>
                      <w:rFonts w:asciiTheme="majorHAnsi" w:hAnsiTheme="majorHAnsi"/>
                      <w:sz w:val="16"/>
                      <w:szCs w:val="16"/>
                    </w:rPr>
                    <w:t>1.48</w:t>
                  </w:r>
                </w:p>
              </w:tc>
              <w:tc>
                <w:tcPr>
                  <w:tcW w:w="895" w:type="dxa"/>
                </w:tcPr>
                <w:p w14:paraId="0763C52A" w14:textId="44BD6F30" w:rsidR="009B1413" w:rsidRPr="00BA5DC4" w:rsidRDefault="009543B3" w:rsidP="00804E00">
                  <w:pPr>
                    <w:rPr>
                      <w:rFonts w:asciiTheme="majorHAnsi" w:hAnsiTheme="majorHAnsi"/>
                      <w:sz w:val="16"/>
                      <w:szCs w:val="16"/>
                    </w:rPr>
                  </w:pPr>
                  <w:r>
                    <w:rPr>
                      <w:rFonts w:asciiTheme="majorHAnsi" w:hAnsiTheme="majorHAnsi"/>
                      <w:sz w:val="16"/>
                      <w:szCs w:val="16"/>
                    </w:rPr>
                    <w:t>1.27</w:t>
                  </w:r>
                </w:p>
              </w:tc>
              <w:tc>
                <w:tcPr>
                  <w:tcW w:w="895" w:type="dxa"/>
                </w:tcPr>
                <w:p w14:paraId="225BF241" w14:textId="6B487385" w:rsidR="009B1413" w:rsidRPr="00BA5DC4" w:rsidRDefault="009543B3" w:rsidP="00804E00">
                  <w:pPr>
                    <w:rPr>
                      <w:rFonts w:asciiTheme="majorHAnsi" w:hAnsiTheme="majorHAnsi"/>
                      <w:sz w:val="16"/>
                      <w:szCs w:val="16"/>
                    </w:rPr>
                  </w:pPr>
                  <w:r>
                    <w:rPr>
                      <w:rFonts w:asciiTheme="majorHAnsi" w:hAnsiTheme="majorHAnsi"/>
                      <w:sz w:val="16"/>
                      <w:szCs w:val="16"/>
                    </w:rPr>
                    <w:t>1.17</w:t>
                  </w:r>
                </w:p>
              </w:tc>
              <w:tc>
                <w:tcPr>
                  <w:tcW w:w="895" w:type="dxa"/>
                </w:tcPr>
                <w:p w14:paraId="198F8638" w14:textId="66C38DEC" w:rsidR="009B1413" w:rsidRPr="00BA5DC4" w:rsidRDefault="009543B3" w:rsidP="00804E00">
                  <w:pPr>
                    <w:rPr>
                      <w:rFonts w:asciiTheme="majorHAnsi" w:hAnsiTheme="majorHAnsi"/>
                      <w:sz w:val="16"/>
                      <w:szCs w:val="16"/>
                    </w:rPr>
                  </w:pPr>
                  <w:r>
                    <w:rPr>
                      <w:rFonts w:asciiTheme="majorHAnsi" w:hAnsiTheme="majorHAnsi"/>
                      <w:sz w:val="16"/>
                      <w:szCs w:val="16"/>
                    </w:rPr>
                    <w:t>1.23</w:t>
                  </w:r>
                </w:p>
              </w:tc>
              <w:tc>
                <w:tcPr>
                  <w:tcW w:w="802" w:type="dxa"/>
                </w:tcPr>
                <w:p w14:paraId="321CE165" w14:textId="633A91ED" w:rsidR="009B1413" w:rsidRPr="00BA5DC4" w:rsidRDefault="00970D52" w:rsidP="00804E00">
                  <w:pPr>
                    <w:rPr>
                      <w:rFonts w:asciiTheme="majorHAnsi" w:hAnsiTheme="majorHAnsi"/>
                      <w:sz w:val="16"/>
                      <w:szCs w:val="16"/>
                    </w:rPr>
                  </w:pPr>
                  <w:r>
                    <w:rPr>
                      <w:rFonts w:asciiTheme="majorHAnsi" w:hAnsiTheme="majorHAnsi"/>
                      <w:sz w:val="16"/>
                      <w:szCs w:val="16"/>
                    </w:rPr>
                    <w:t>n/a</w:t>
                  </w:r>
                </w:p>
              </w:tc>
              <w:tc>
                <w:tcPr>
                  <w:tcW w:w="802" w:type="dxa"/>
                </w:tcPr>
                <w:p w14:paraId="18FFAB5F" w14:textId="659C4053" w:rsidR="009B1413" w:rsidRPr="00BA5DC4" w:rsidRDefault="00970D52" w:rsidP="00804E00">
                  <w:pPr>
                    <w:rPr>
                      <w:rFonts w:asciiTheme="majorHAnsi" w:hAnsiTheme="majorHAnsi"/>
                      <w:sz w:val="16"/>
                      <w:szCs w:val="16"/>
                    </w:rPr>
                  </w:pPr>
                  <w:r>
                    <w:rPr>
                      <w:rFonts w:asciiTheme="majorHAnsi" w:hAnsiTheme="majorHAnsi"/>
                      <w:sz w:val="16"/>
                      <w:szCs w:val="16"/>
                    </w:rPr>
                    <w:t>n/a</w:t>
                  </w:r>
                </w:p>
              </w:tc>
            </w:tr>
            <w:tr w:rsidR="00A47A61" w:rsidRPr="00D9079F" w14:paraId="6A512B42" w14:textId="77777777" w:rsidTr="00A47A61">
              <w:tc>
                <w:tcPr>
                  <w:tcW w:w="1841" w:type="dxa"/>
                </w:tcPr>
                <w:p w14:paraId="30EB3D41" w14:textId="48A24C7F" w:rsidR="00936574" w:rsidRPr="00BA5DC4" w:rsidRDefault="00936574" w:rsidP="00936574">
                  <w:pPr>
                    <w:rPr>
                      <w:rFonts w:asciiTheme="majorHAnsi" w:hAnsiTheme="majorHAnsi"/>
                      <w:sz w:val="16"/>
                      <w:szCs w:val="16"/>
                    </w:rPr>
                  </w:pPr>
                  <w:r w:rsidRPr="00BA5DC4">
                    <w:rPr>
                      <w:rFonts w:asciiTheme="majorHAnsi" w:hAnsiTheme="majorHAnsi"/>
                      <w:sz w:val="16"/>
                      <w:szCs w:val="16"/>
                    </w:rPr>
                    <w:t>ROE</w:t>
                  </w:r>
                </w:p>
              </w:tc>
              <w:tc>
                <w:tcPr>
                  <w:tcW w:w="237" w:type="dxa"/>
                </w:tcPr>
                <w:p w14:paraId="4B99ACE5" w14:textId="1982C4EA" w:rsidR="00936574" w:rsidRPr="00BA5DC4" w:rsidRDefault="00936574" w:rsidP="00936574">
                  <w:pPr>
                    <w:rPr>
                      <w:rFonts w:asciiTheme="majorHAnsi" w:hAnsiTheme="majorHAnsi"/>
                      <w:sz w:val="16"/>
                      <w:szCs w:val="16"/>
                    </w:rPr>
                  </w:pPr>
                  <w:r w:rsidRPr="002061FB">
                    <w:rPr>
                      <w:rFonts w:asciiTheme="majorHAnsi" w:hAnsiTheme="majorHAnsi"/>
                      <w:sz w:val="16"/>
                      <w:szCs w:val="16"/>
                    </w:rPr>
                    <w:t>-2.70</w:t>
                  </w:r>
                </w:p>
              </w:tc>
              <w:tc>
                <w:tcPr>
                  <w:tcW w:w="895" w:type="dxa"/>
                </w:tcPr>
                <w:p w14:paraId="618AB591" w14:textId="6421D9FD" w:rsidR="00936574" w:rsidRPr="00BA5DC4" w:rsidRDefault="00936574" w:rsidP="00936574">
                  <w:pPr>
                    <w:rPr>
                      <w:rFonts w:asciiTheme="majorHAnsi" w:hAnsiTheme="majorHAnsi"/>
                      <w:sz w:val="16"/>
                      <w:szCs w:val="16"/>
                    </w:rPr>
                  </w:pPr>
                  <w:r w:rsidRPr="002061FB">
                    <w:rPr>
                      <w:rFonts w:asciiTheme="majorHAnsi" w:hAnsiTheme="majorHAnsi"/>
                      <w:sz w:val="16"/>
                      <w:szCs w:val="16"/>
                    </w:rPr>
                    <w:t>18.21</w:t>
                  </w:r>
                </w:p>
              </w:tc>
              <w:tc>
                <w:tcPr>
                  <w:tcW w:w="895" w:type="dxa"/>
                </w:tcPr>
                <w:p w14:paraId="2164567E" w14:textId="0B17EF9C" w:rsidR="00936574" w:rsidRPr="00BA5DC4" w:rsidRDefault="00936574" w:rsidP="00936574">
                  <w:pPr>
                    <w:rPr>
                      <w:rFonts w:asciiTheme="majorHAnsi" w:hAnsiTheme="majorHAnsi"/>
                      <w:sz w:val="16"/>
                      <w:szCs w:val="16"/>
                    </w:rPr>
                  </w:pPr>
                  <w:r w:rsidRPr="002061FB">
                    <w:rPr>
                      <w:rFonts w:asciiTheme="majorHAnsi" w:hAnsiTheme="majorHAnsi"/>
                      <w:sz w:val="16"/>
                      <w:szCs w:val="16"/>
                    </w:rPr>
                    <w:t>19.24</w:t>
                  </w:r>
                </w:p>
              </w:tc>
              <w:tc>
                <w:tcPr>
                  <w:tcW w:w="895" w:type="dxa"/>
                </w:tcPr>
                <w:p w14:paraId="33BB11CB" w14:textId="079F603A" w:rsidR="00936574" w:rsidRPr="00BA5DC4" w:rsidRDefault="00936574" w:rsidP="00936574">
                  <w:pPr>
                    <w:rPr>
                      <w:rFonts w:asciiTheme="majorHAnsi" w:hAnsiTheme="majorHAnsi"/>
                      <w:sz w:val="16"/>
                      <w:szCs w:val="16"/>
                    </w:rPr>
                  </w:pPr>
                  <w:r w:rsidRPr="002061FB">
                    <w:rPr>
                      <w:rFonts w:asciiTheme="majorHAnsi" w:hAnsiTheme="majorHAnsi"/>
                      <w:sz w:val="16"/>
                      <w:szCs w:val="16"/>
                    </w:rPr>
                    <w:t>26.28</w:t>
                  </w:r>
                </w:p>
              </w:tc>
              <w:tc>
                <w:tcPr>
                  <w:tcW w:w="895" w:type="dxa"/>
                </w:tcPr>
                <w:p w14:paraId="2156D8F2" w14:textId="672734EB" w:rsidR="00936574" w:rsidRPr="00BA5DC4" w:rsidRDefault="00936574" w:rsidP="00936574">
                  <w:pPr>
                    <w:rPr>
                      <w:rFonts w:asciiTheme="majorHAnsi" w:hAnsiTheme="majorHAnsi"/>
                      <w:sz w:val="16"/>
                      <w:szCs w:val="16"/>
                    </w:rPr>
                  </w:pPr>
                  <w:r w:rsidRPr="002061FB">
                    <w:rPr>
                      <w:rFonts w:asciiTheme="majorHAnsi" w:hAnsiTheme="majorHAnsi"/>
                      <w:sz w:val="16"/>
                      <w:szCs w:val="16"/>
                    </w:rPr>
                    <w:t>27.22</w:t>
                  </w:r>
                </w:p>
              </w:tc>
              <w:tc>
                <w:tcPr>
                  <w:tcW w:w="802" w:type="dxa"/>
                </w:tcPr>
                <w:p w14:paraId="1BCD8618" w14:textId="57F7BE43" w:rsidR="00936574" w:rsidRPr="00BA5DC4" w:rsidRDefault="00970D52" w:rsidP="00936574">
                  <w:pPr>
                    <w:rPr>
                      <w:rFonts w:asciiTheme="majorHAnsi" w:hAnsiTheme="majorHAnsi"/>
                      <w:sz w:val="16"/>
                      <w:szCs w:val="16"/>
                    </w:rPr>
                  </w:pPr>
                  <w:r>
                    <w:rPr>
                      <w:rFonts w:asciiTheme="majorHAnsi" w:hAnsiTheme="majorHAnsi"/>
                      <w:sz w:val="16"/>
                      <w:szCs w:val="16"/>
                    </w:rPr>
                    <w:t>n/a</w:t>
                  </w:r>
                </w:p>
              </w:tc>
              <w:tc>
                <w:tcPr>
                  <w:tcW w:w="802" w:type="dxa"/>
                </w:tcPr>
                <w:p w14:paraId="369E19D1" w14:textId="71C1F113" w:rsidR="00936574" w:rsidRPr="00BA5DC4" w:rsidRDefault="00970D52" w:rsidP="00936574">
                  <w:pPr>
                    <w:rPr>
                      <w:rFonts w:asciiTheme="majorHAnsi" w:hAnsiTheme="majorHAnsi"/>
                      <w:sz w:val="16"/>
                      <w:szCs w:val="16"/>
                    </w:rPr>
                  </w:pPr>
                  <w:r>
                    <w:rPr>
                      <w:rFonts w:asciiTheme="majorHAnsi" w:hAnsiTheme="majorHAnsi"/>
                      <w:sz w:val="16"/>
                      <w:szCs w:val="16"/>
                    </w:rPr>
                    <w:t>n/a</w:t>
                  </w:r>
                </w:p>
              </w:tc>
            </w:tr>
            <w:tr w:rsidR="002061FB" w:rsidRPr="00D9079F" w14:paraId="059E3A59" w14:textId="77777777" w:rsidTr="00A47A61">
              <w:tc>
                <w:tcPr>
                  <w:tcW w:w="1841" w:type="dxa"/>
                </w:tcPr>
                <w:p w14:paraId="49C83FCA" w14:textId="51919CFC" w:rsidR="00936574" w:rsidRPr="00BA5DC4" w:rsidRDefault="00936574" w:rsidP="00936574">
                  <w:pPr>
                    <w:rPr>
                      <w:rFonts w:asciiTheme="majorHAnsi" w:hAnsiTheme="majorHAnsi"/>
                      <w:sz w:val="16"/>
                      <w:szCs w:val="16"/>
                    </w:rPr>
                  </w:pPr>
                  <w:r w:rsidRPr="00BA5DC4">
                    <w:rPr>
                      <w:rFonts w:asciiTheme="majorHAnsi" w:hAnsiTheme="majorHAnsi"/>
                      <w:sz w:val="16"/>
                      <w:szCs w:val="16"/>
                    </w:rPr>
                    <w:t>ROA</w:t>
                  </w:r>
                </w:p>
              </w:tc>
              <w:tc>
                <w:tcPr>
                  <w:tcW w:w="237" w:type="dxa"/>
                  <w:vAlign w:val="bottom"/>
                </w:tcPr>
                <w:p w14:paraId="2243F7CF" w14:textId="0124BD1E" w:rsidR="00936574" w:rsidRPr="00BA5DC4" w:rsidRDefault="00936574" w:rsidP="00936574">
                  <w:pPr>
                    <w:rPr>
                      <w:rFonts w:asciiTheme="majorHAnsi" w:hAnsiTheme="majorHAnsi"/>
                      <w:sz w:val="16"/>
                      <w:szCs w:val="16"/>
                    </w:rPr>
                  </w:pPr>
                  <w:r w:rsidRPr="002061FB">
                    <w:rPr>
                      <w:rFonts w:asciiTheme="majorHAnsi" w:hAnsiTheme="majorHAnsi"/>
                      <w:sz w:val="16"/>
                      <w:szCs w:val="16"/>
                    </w:rPr>
                    <w:t>-0.96</w:t>
                  </w:r>
                </w:p>
              </w:tc>
              <w:tc>
                <w:tcPr>
                  <w:tcW w:w="895" w:type="dxa"/>
                  <w:vAlign w:val="bottom"/>
                </w:tcPr>
                <w:p w14:paraId="2486885B" w14:textId="045EB81D" w:rsidR="00936574" w:rsidRPr="00BA5DC4" w:rsidRDefault="00936574" w:rsidP="00936574">
                  <w:pPr>
                    <w:rPr>
                      <w:rFonts w:asciiTheme="majorHAnsi" w:hAnsiTheme="majorHAnsi"/>
                      <w:sz w:val="16"/>
                      <w:szCs w:val="16"/>
                    </w:rPr>
                  </w:pPr>
                  <w:r w:rsidRPr="002061FB">
                    <w:rPr>
                      <w:rFonts w:asciiTheme="majorHAnsi" w:hAnsiTheme="majorHAnsi"/>
                      <w:sz w:val="16"/>
                      <w:szCs w:val="16"/>
                    </w:rPr>
                    <w:t>6.75</w:t>
                  </w:r>
                </w:p>
              </w:tc>
              <w:tc>
                <w:tcPr>
                  <w:tcW w:w="895" w:type="dxa"/>
                  <w:vAlign w:val="bottom"/>
                </w:tcPr>
                <w:p w14:paraId="5829E1D3" w14:textId="1E5F4031" w:rsidR="00936574" w:rsidRPr="00BA5DC4" w:rsidRDefault="00936574" w:rsidP="00936574">
                  <w:pPr>
                    <w:rPr>
                      <w:rFonts w:asciiTheme="majorHAnsi" w:hAnsiTheme="majorHAnsi"/>
                      <w:sz w:val="16"/>
                      <w:szCs w:val="16"/>
                    </w:rPr>
                  </w:pPr>
                  <w:r w:rsidRPr="002061FB">
                    <w:rPr>
                      <w:rFonts w:asciiTheme="majorHAnsi" w:hAnsiTheme="majorHAnsi"/>
                      <w:sz w:val="16"/>
                      <w:szCs w:val="16"/>
                    </w:rPr>
                    <w:t>7.15</w:t>
                  </w:r>
                </w:p>
              </w:tc>
              <w:tc>
                <w:tcPr>
                  <w:tcW w:w="895" w:type="dxa"/>
                  <w:vAlign w:val="bottom"/>
                </w:tcPr>
                <w:p w14:paraId="4AF77F29" w14:textId="595D8E2F" w:rsidR="00936574" w:rsidRPr="00BA5DC4" w:rsidRDefault="00936574" w:rsidP="00936574">
                  <w:pPr>
                    <w:rPr>
                      <w:rFonts w:asciiTheme="majorHAnsi" w:hAnsiTheme="majorHAnsi"/>
                      <w:sz w:val="16"/>
                      <w:szCs w:val="16"/>
                    </w:rPr>
                  </w:pPr>
                  <w:r w:rsidRPr="002061FB">
                    <w:rPr>
                      <w:rFonts w:asciiTheme="majorHAnsi" w:hAnsiTheme="majorHAnsi"/>
                      <w:sz w:val="16"/>
                      <w:szCs w:val="16"/>
                    </w:rPr>
                    <w:t>8.81</w:t>
                  </w:r>
                </w:p>
              </w:tc>
              <w:tc>
                <w:tcPr>
                  <w:tcW w:w="895" w:type="dxa"/>
                  <w:vAlign w:val="bottom"/>
                </w:tcPr>
                <w:p w14:paraId="59C94287" w14:textId="14A5E802" w:rsidR="00936574" w:rsidRPr="00BA5DC4" w:rsidRDefault="00936574" w:rsidP="00936574">
                  <w:pPr>
                    <w:rPr>
                      <w:rFonts w:asciiTheme="majorHAnsi" w:hAnsiTheme="majorHAnsi"/>
                      <w:sz w:val="16"/>
                      <w:szCs w:val="16"/>
                    </w:rPr>
                  </w:pPr>
                  <w:r w:rsidRPr="002061FB">
                    <w:rPr>
                      <w:rFonts w:asciiTheme="majorHAnsi" w:hAnsiTheme="majorHAnsi"/>
                      <w:sz w:val="16"/>
                      <w:szCs w:val="16"/>
                    </w:rPr>
                    <w:t>9.11</w:t>
                  </w:r>
                </w:p>
              </w:tc>
              <w:tc>
                <w:tcPr>
                  <w:tcW w:w="802" w:type="dxa"/>
                </w:tcPr>
                <w:p w14:paraId="190A1DF2" w14:textId="7ACD7AF0" w:rsidR="00936574" w:rsidRPr="00BA5DC4" w:rsidRDefault="00970D52" w:rsidP="00936574">
                  <w:pPr>
                    <w:rPr>
                      <w:rFonts w:asciiTheme="majorHAnsi" w:hAnsiTheme="majorHAnsi"/>
                      <w:sz w:val="16"/>
                      <w:szCs w:val="16"/>
                    </w:rPr>
                  </w:pPr>
                  <w:r>
                    <w:rPr>
                      <w:rFonts w:asciiTheme="majorHAnsi" w:hAnsiTheme="majorHAnsi"/>
                      <w:sz w:val="16"/>
                      <w:szCs w:val="16"/>
                    </w:rPr>
                    <w:t>n/a</w:t>
                  </w:r>
                </w:p>
              </w:tc>
              <w:tc>
                <w:tcPr>
                  <w:tcW w:w="802" w:type="dxa"/>
                </w:tcPr>
                <w:p w14:paraId="342B8BC8" w14:textId="40EB76B7" w:rsidR="00936574" w:rsidRPr="00BA5DC4" w:rsidRDefault="00970D52" w:rsidP="00936574">
                  <w:pPr>
                    <w:rPr>
                      <w:rFonts w:asciiTheme="majorHAnsi" w:hAnsiTheme="majorHAnsi"/>
                      <w:sz w:val="16"/>
                      <w:szCs w:val="16"/>
                    </w:rPr>
                  </w:pPr>
                  <w:r>
                    <w:rPr>
                      <w:rFonts w:asciiTheme="majorHAnsi" w:hAnsiTheme="majorHAnsi"/>
                      <w:sz w:val="16"/>
                      <w:szCs w:val="16"/>
                    </w:rPr>
                    <w:t>n/a</w:t>
                  </w:r>
                </w:p>
              </w:tc>
            </w:tr>
            <w:tr w:rsidR="002061FB" w:rsidRPr="00D9079F" w14:paraId="3DD5E939" w14:textId="77777777" w:rsidTr="00A47A61">
              <w:tc>
                <w:tcPr>
                  <w:tcW w:w="1841" w:type="dxa"/>
                </w:tcPr>
                <w:p w14:paraId="5964CDC4" w14:textId="5A404BDB" w:rsidR="002061FB" w:rsidRPr="00BA5DC4" w:rsidRDefault="002061FB" w:rsidP="002061FB">
                  <w:pPr>
                    <w:rPr>
                      <w:rFonts w:asciiTheme="majorHAnsi" w:hAnsiTheme="majorHAnsi"/>
                      <w:sz w:val="16"/>
                      <w:szCs w:val="16"/>
                    </w:rPr>
                  </w:pPr>
                  <w:r w:rsidRPr="00BA5DC4">
                    <w:rPr>
                      <w:rFonts w:asciiTheme="majorHAnsi" w:hAnsiTheme="majorHAnsi"/>
                      <w:sz w:val="16"/>
                      <w:szCs w:val="16"/>
                    </w:rPr>
                    <w:t xml:space="preserve">Dividend Per share </w:t>
                  </w:r>
                </w:p>
              </w:tc>
              <w:tc>
                <w:tcPr>
                  <w:tcW w:w="237" w:type="dxa"/>
                  <w:vAlign w:val="bottom"/>
                </w:tcPr>
                <w:p w14:paraId="0B36B8CA" w14:textId="7DCABEC6" w:rsidR="002061FB" w:rsidRPr="00BA5DC4" w:rsidRDefault="002061FB" w:rsidP="002061FB">
                  <w:pPr>
                    <w:rPr>
                      <w:rFonts w:asciiTheme="majorHAnsi" w:hAnsiTheme="majorHAnsi"/>
                      <w:sz w:val="16"/>
                      <w:szCs w:val="16"/>
                    </w:rPr>
                  </w:pPr>
                  <w:r w:rsidRPr="002061FB">
                    <w:rPr>
                      <w:rFonts w:asciiTheme="majorHAnsi" w:hAnsiTheme="majorHAnsi"/>
                      <w:sz w:val="16"/>
                      <w:szCs w:val="16"/>
                    </w:rPr>
                    <w:t>2.04</w:t>
                  </w:r>
                </w:p>
              </w:tc>
              <w:tc>
                <w:tcPr>
                  <w:tcW w:w="895" w:type="dxa"/>
                  <w:vAlign w:val="bottom"/>
                </w:tcPr>
                <w:p w14:paraId="4D5BD607" w14:textId="6605BD72" w:rsidR="002061FB" w:rsidRPr="00BA5DC4" w:rsidRDefault="002061FB" w:rsidP="002061FB">
                  <w:pPr>
                    <w:rPr>
                      <w:rFonts w:asciiTheme="majorHAnsi" w:hAnsiTheme="majorHAnsi"/>
                      <w:sz w:val="16"/>
                      <w:szCs w:val="16"/>
                    </w:rPr>
                  </w:pPr>
                  <w:r w:rsidRPr="002061FB">
                    <w:rPr>
                      <w:rFonts w:asciiTheme="majorHAnsi" w:hAnsiTheme="majorHAnsi"/>
                      <w:sz w:val="16"/>
                      <w:szCs w:val="16"/>
                    </w:rPr>
                    <w:t>2.24</w:t>
                  </w:r>
                </w:p>
              </w:tc>
              <w:tc>
                <w:tcPr>
                  <w:tcW w:w="895" w:type="dxa"/>
                  <w:vAlign w:val="bottom"/>
                </w:tcPr>
                <w:p w14:paraId="572EB0AB" w14:textId="0541A0A6" w:rsidR="002061FB" w:rsidRPr="00BA5DC4" w:rsidRDefault="002061FB" w:rsidP="002061FB">
                  <w:pPr>
                    <w:rPr>
                      <w:rFonts w:asciiTheme="majorHAnsi" w:hAnsiTheme="majorHAnsi"/>
                      <w:sz w:val="16"/>
                      <w:szCs w:val="16"/>
                    </w:rPr>
                  </w:pPr>
                  <w:r w:rsidRPr="002061FB">
                    <w:rPr>
                      <w:rFonts w:asciiTheme="majorHAnsi" w:hAnsiTheme="majorHAnsi"/>
                      <w:sz w:val="16"/>
                      <w:szCs w:val="16"/>
                    </w:rPr>
                    <w:t>2.48</w:t>
                  </w:r>
                </w:p>
              </w:tc>
              <w:tc>
                <w:tcPr>
                  <w:tcW w:w="895" w:type="dxa"/>
                  <w:vAlign w:val="bottom"/>
                </w:tcPr>
                <w:p w14:paraId="19155841" w14:textId="41BCB8CD" w:rsidR="002061FB" w:rsidRPr="00BA5DC4" w:rsidRDefault="002061FB" w:rsidP="002061FB">
                  <w:pPr>
                    <w:rPr>
                      <w:rFonts w:asciiTheme="majorHAnsi" w:hAnsiTheme="majorHAnsi"/>
                      <w:sz w:val="16"/>
                      <w:szCs w:val="16"/>
                    </w:rPr>
                  </w:pPr>
                  <w:r w:rsidRPr="002061FB">
                    <w:rPr>
                      <w:rFonts w:asciiTheme="majorHAnsi" w:hAnsiTheme="majorHAnsi"/>
                      <w:sz w:val="16"/>
                      <w:szCs w:val="16"/>
                    </w:rPr>
                    <w:t>2.76</w:t>
                  </w:r>
                </w:p>
              </w:tc>
              <w:tc>
                <w:tcPr>
                  <w:tcW w:w="895" w:type="dxa"/>
                  <w:vAlign w:val="bottom"/>
                </w:tcPr>
                <w:p w14:paraId="353C8011" w14:textId="000A68AB" w:rsidR="002061FB" w:rsidRPr="00BA5DC4" w:rsidRDefault="002061FB" w:rsidP="002061FB">
                  <w:pPr>
                    <w:rPr>
                      <w:rFonts w:asciiTheme="majorHAnsi" w:hAnsiTheme="majorHAnsi"/>
                      <w:sz w:val="16"/>
                      <w:szCs w:val="16"/>
                    </w:rPr>
                  </w:pPr>
                  <w:r w:rsidRPr="002061FB">
                    <w:rPr>
                      <w:rFonts w:asciiTheme="majorHAnsi" w:hAnsiTheme="majorHAnsi"/>
                      <w:sz w:val="16"/>
                      <w:szCs w:val="16"/>
                    </w:rPr>
                    <w:t>3.04</w:t>
                  </w:r>
                </w:p>
              </w:tc>
              <w:tc>
                <w:tcPr>
                  <w:tcW w:w="802" w:type="dxa"/>
                  <w:vAlign w:val="bottom"/>
                </w:tcPr>
                <w:p w14:paraId="6D09CDE3" w14:textId="3A85FEDF" w:rsidR="002061FB" w:rsidRPr="00BA5DC4" w:rsidRDefault="002061FB" w:rsidP="002061FB">
                  <w:pPr>
                    <w:rPr>
                      <w:rFonts w:asciiTheme="majorHAnsi" w:hAnsiTheme="majorHAnsi"/>
                      <w:sz w:val="16"/>
                      <w:szCs w:val="16"/>
                    </w:rPr>
                  </w:pPr>
                  <w:r w:rsidRPr="002061FB">
                    <w:rPr>
                      <w:rFonts w:asciiTheme="majorHAnsi" w:hAnsiTheme="majorHAnsi"/>
                      <w:sz w:val="16"/>
                      <w:szCs w:val="16"/>
                    </w:rPr>
                    <w:t>3.31</w:t>
                  </w:r>
                </w:p>
              </w:tc>
              <w:tc>
                <w:tcPr>
                  <w:tcW w:w="802" w:type="dxa"/>
                  <w:vAlign w:val="bottom"/>
                </w:tcPr>
                <w:p w14:paraId="2C2C62C5" w14:textId="418F7DE3" w:rsidR="002061FB" w:rsidRPr="00BA5DC4" w:rsidRDefault="002061FB" w:rsidP="002061FB">
                  <w:pPr>
                    <w:rPr>
                      <w:rFonts w:asciiTheme="majorHAnsi" w:hAnsiTheme="majorHAnsi"/>
                      <w:sz w:val="16"/>
                      <w:szCs w:val="16"/>
                    </w:rPr>
                  </w:pPr>
                  <w:r w:rsidRPr="002061FB">
                    <w:rPr>
                      <w:rFonts w:asciiTheme="majorHAnsi" w:hAnsiTheme="majorHAnsi"/>
                      <w:sz w:val="16"/>
                      <w:szCs w:val="16"/>
                    </w:rPr>
                    <w:t>3.61</w:t>
                  </w:r>
                </w:p>
              </w:tc>
            </w:tr>
            <w:tr w:rsidR="002061FB" w:rsidRPr="00D9079F" w14:paraId="4FFA8179" w14:textId="77777777" w:rsidTr="00A47A61">
              <w:tc>
                <w:tcPr>
                  <w:tcW w:w="1841" w:type="dxa"/>
                  <w:shd w:val="clear" w:color="auto" w:fill="auto"/>
                </w:tcPr>
                <w:p w14:paraId="1AD27A81" w14:textId="37E36181" w:rsidR="002061FB" w:rsidRPr="00BA5DC4" w:rsidRDefault="002061FB" w:rsidP="002061FB">
                  <w:pPr>
                    <w:rPr>
                      <w:rFonts w:asciiTheme="majorHAnsi" w:hAnsiTheme="majorHAnsi"/>
                      <w:sz w:val="16"/>
                      <w:szCs w:val="16"/>
                    </w:rPr>
                  </w:pPr>
                  <w:r w:rsidRPr="00BA5DC4">
                    <w:rPr>
                      <w:rFonts w:asciiTheme="majorHAnsi" w:hAnsiTheme="majorHAnsi"/>
                      <w:sz w:val="16"/>
                      <w:szCs w:val="16"/>
                    </w:rPr>
                    <w:t>FCF</w:t>
                  </w:r>
                </w:p>
              </w:tc>
              <w:tc>
                <w:tcPr>
                  <w:tcW w:w="237" w:type="dxa"/>
                  <w:vAlign w:val="bottom"/>
                </w:tcPr>
                <w:p w14:paraId="17B255D9" w14:textId="5345CEC3" w:rsidR="002061FB" w:rsidRPr="00BA5DC4" w:rsidRDefault="002061FB" w:rsidP="002061FB">
                  <w:pPr>
                    <w:rPr>
                      <w:rFonts w:asciiTheme="majorHAnsi" w:hAnsiTheme="majorHAnsi"/>
                      <w:sz w:val="16"/>
                      <w:szCs w:val="16"/>
                    </w:rPr>
                  </w:pPr>
                  <w:r w:rsidRPr="002061FB">
                    <w:rPr>
                      <w:rFonts w:asciiTheme="majorHAnsi" w:hAnsiTheme="majorHAnsi"/>
                      <w:sz w:val="16"/>
                      <w:szCs w:val="16"/>
                    </w:rPr>
                    <w:t>2,235.0</w:t>
                  </w:r>
                </w:p>
              </w:tc>
              <w:tc>
                <w:tcPr>
                  <w:tcW w:w="895" w:type="dxa"/>
                  <w:vAlign w:val="bottom"/>
                </w:tcPr>
                <w:p w14:paraId="2F94150A" w14:textId="53F4D8E9" w:rsidR="002061FB" w:rsidRPr="00BA5DC4" w:rsidRDefault="002061FB" w:rsidP="002061FB">
                  <w:pPr>
                    <w:rPr>
                      <w:rFonts w:asciiTheme="majorHAnsi" w:hAnsiTheme="majorHAnsi"/>
                      <w:sz w:val="16"/>
                      <w:szCs w:val="16"/>
                    </w:rPr>
                  </w:pPr>
                  <w:r w:rsidRPr="002061FB">
                    <w:rPr>
                      <w:rFonts w:asciiTheme="majorHAnsi" w:hAnsiTheme="majorHAnsi"/>
                      <w:sz w:val="16"/>
                      <w:szCs w:val="16"/>
                    </w:rPr>
                    <w:t>2,675.0</w:t>
                  </w:r>
                </w:p>
              </w:tc>
              <w:tc>
                <w:tcPr>
                  <w:tcW w:w="895" w:type="dxa"/>
                  <w:vAlign w:val="bottom"/>
                </w:tcPr>
                <w:p w14:paraId="5EF7E4BE" w14:textId="69279424" w:rsidR="002061FB" w:rsidRPr="00BA5DC4" w:rsidRDefault="002061FB" w:rsidP="002061FB">
                  <w:pPr>
                    <w:rPr>
                      <w:rFonts w:asciiTheme="majorHAnsi" w:hAnsiTheme="majorHAnsi"/>
                      <w:sz w:val="16"/>
                      <w:szCs w:val="16"/>
                    </w:rPr>
                  </w:pPr>
                  <w:r w:rsidRPr="002061FB">
                    <w:rPr>
                      <w:rFonts w:asciiTheme="majorHAnsi" w:hAnsiTheme="majorHAnsi"/>
                      <w:sz w:val="16"/>
                      <w:szCs w:val="16"/>
                    </w:rPr>
                    <w:t>3,207.0</w:t>
                  </w:r>
                </w:p>
              </w:tc>
              <w:tc>
                <w:tcPr>
                  <w:tcW w:w="895" w:type="dxa"/>
                  <w:vAlign w:val="bottom"/>
                </w:tcPr>
                <w:p w14:paraId="66ED5887" w14:textId="5B58B7A9" w:rsidR="002061FB" w:rsidRPr="00BA5DC4" w:rsidRDefault="002061FB" w:rsidP="002061FB">
                  <w:pPr>
                    <w:rPr>
                      <w:rFonts w:asciiTheme="majorHAnsi" w:hAnsiTheme="majorHAnsi"/>
                      <w:sz w:val="16"/>
                      <w:szCs w:val="16"/>
                    </w:rPr>
                  </w:pPr>
                  <w:r w:rsidRPr="002061FB">
                    <w:rPr>
                      <w:rFonts w:asciiTheme="majorHAnsi" w:hAnsiTheme="majorHAnsi"/>
                      <w:sz w:val="16"/>
                      <w:szCs w:val="16"/>
                    </w:rPr>
                    <w:t>2,038.0</w:t>
                  </w:r>
                </w:p>
              </w:tc>
              <w:tc>
                <w:tcPr>
                  <w:tcW w:w="895" w:type="dxa"/>
                  <w:vAlign w:val="bottom"/>
                </w:tcPr>
                <w:p w14:paraId="670F2B22" w14:textId="66787408" w:rsidR="002061FB" w:rsidRPr="00BA5DC4" w:rsidRDefault="002061FB" w:rsidP="002061FB">
                  <w:pPr>
                    <w:rPr>
                      <w:rFonts w:asciiTheme="majorHAnsi" w:hAnsiTheme="majorHAnsi"/>
                      <w:sz w:val="16"/>
                      <w:szCs w:val="16"/>
                    </w:rPr>
                  </w:pPr>
                  <w:r w:rsidRPr="002061FB">
                    <w:rPr>
                      <w:rFonts w:asciiTheme="majorHAnsi" w:hAnsiTheme="majorHAnsi"/>
                      <w:sz w:val="16"/>
                      <w:szCs w:val="16"/>
                    </w:rPr>
                    <w:t>1,806.0</w:t>
                  </w:r>
                </w:p>
              </w:tc>
              <w:tc>
                <w:tcPr>
                  <w:tcW w:w="802" w:type="dxa"/>
                  <w:vAlign w:val="bottom"/>
                </w:tcPr>
                <w:p w14:paraId="4BF69696" w14:textId="6AD9ED3A" w:rsidR="002061FB" w:rsidRPr="00BA5DC4" w:rsidRDefault="002061FB" w:rsidP="002061FB">
                  <w:pPr>
                    <w:rPr>
                      <w:rFonts w:asciiTheme="majorHAnsi" w:hAnsiTheme="majorHAnsi"/>
                      <w:sz w:val="16"/>
                      <w:szCs w:val="16"/>
                    </w:rPr>
                  </w:pPr>
                  <w:r w:rsidRPr="002061FB">
                    <w:rPr>
                      <w:rFonts w:asciiTheme="majorHAnsi" w:hAnsiTheme="majorHAnsi"/>
                      <w:sz w:val="16"/>
                      <w:szCs w:val="16"/>
                    </w:rPr>
                    <w:t>3,004.4</w:t>
                  </w:r>
                </w:p>
              </w:tc>
              <w:tc>
                <w:tcPr>
                  <w:tcW w:w="802" w:type="dxa"/>
                  <w:vAlign w:val="bottom"/>
                </w:tcPr>
                <w:p w14:paraId="4DFBCD29" w14:textId="456EACC0" w:rsidR="002061FB" w:rsidRPr="00BA5DC4" w:rsidRDefault="002061FB" w:rsidP="002061FB">
                  <w:pPr>
                    <w:rPr>
                      <w:rFonts w:asciiTheme="majorHAnsi" w:hAnsiTheme="majorHAnsi"/>
                      <w:sz w:val="16"/>
                      <w:szCs w:val="16"/>
                    </w:rPr>
                  </w:pPr>
                  <w:r w:rsidRPr="002061FB">
                    <w:rPr>
                      <w:rFonts w:asciiTheme="majorHAnsi" w:hAnsiTheme="majorHAnsi"/>
                      <w:sz w:val="16"/>
                      <w:szCs w:val="16"/>
                    </w:rPr>
                    <w:t>3,178.0</w:t>
                  </w:r>
                </w:p>
              </w:tc>
            </w:tr>
          </w:tbl>
          <w:p w14:paraId="6F98E45C" w14:textId="77777777" w:rsidR="00830F06" w:rsidRPr="00D9079F" w:rsidRDefault="00830F06" w:rsidP="00443ED9">
            <w:pPr>
              <w:jc w:val="both"/>
              <w:rPr>
                <w:rFonts w:asciiTheme="majorHAnsi" w:hAnsiTheme="majorHAnsi"/>
                <w:b/>
                <w:sz w:val="16"/>
                <w:szCs w:val="16"/>
              </w:rPr>
            </w:pPr>
          </w:p>
        </w:tc>
        <w:tc>
          <w:tcPr>
            <w:tcW w:w="4320" w:type="dxa"/>
          </w:tcPr>
          <w:p w14:paraId="3276E349"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897"/>
              <w:gridCol w:w="1122"/>
              <w:gridCol w:w="1075"/>
            </w:tblGrid>
            <w:tr w:rsidR="0060598F" w:rsidRPr="00D9079F" w14:paraId="4C54BF94" w14:textId="77777777" w:rsidTr="0060598F">
              <w:tc>
                <w:tcPr>
                  <w:tcW w:w="1908" w:type="dxa"/>
                  <w:shd w:val="clear" w:color="auto" w:fill="DBE5F1" w:themeFill="accent1" w:themeFillTint="33"/>
                </w:tcPr>
                <w:p w14:paraId="15FA463B" w14:textId="77777777" w:rsidR="00830F06" w:rsidRPr="00D9079F" w:rsidRDefault="00830F06" w:rsidP="00830F06">
                  <w:pPr>
                    <w:rPr>
                      <w:rFonts w:asciiTheme="majorHAnsi" w:hAnsiTheme="majorHAnsi"/>
                      <w:sz w:val="16"/>
                      <w:szCs w:val="16"/>
                    </w:rPr>
                  </w:pPr>
                </w:p>
              </w:tc>
              <w:tc>
                <w:tcPr>
                  <w:tcW w:w="1129" w:type="dxa"/>
                  <w:shd w:val="clear" w:color="auto" w:fill="DBE5F1" w:themeFill="accent1" w:themeFillTint="33"/>
                </w:tcPr>
                <w:p w14:paraId="3D650FB0" w14:textId="5CE3D8E6" w:rsidR="00830F06" w:rsidRPr="00D9079F" w:rsidRDefault="00830F06" w:rsidP="00E42CC2">
                  <w:pPr>
                    <w:rPr>
                      <w:rFonts w:asciiTheme="majorHAnsi" w:hAnsiTheme="majorHAnsi"/>
                      <w:sz w:val="16"/>
                      <w:szCs w:val="16"/>
                    </w:rPr>
                  </w:pPr>
                  <w:r w:rsidRPr="00D9079F">
                    <w:rPr>
                      <w:rFonts w:asciiTheme="majorHAnsi" w:hAnsiTheme="majorHAnsi"/>
                      <w:sz w:val="16"/>
                      <w:szCs w:val="16"/>
                    </w:rPr>
                    <w:t>201</w:t>
                  </w:r>
                  <w:r w:rsidR="00F138F4">
                    <w:rPr>
                      <w:rFonts w:asciiTheme="majorHAnsi" w:hAnsiTheme="majorHAnsi"/>
                      <w:sz w:val="16"/>
                      <w:szCs w:val="16"/>
                    </w:rPr>
                    <w:t>2-16</w:t>
                  </w:r>
                </w:p>
              </w:tc>
              <w:tc>
                <w:tcPr>
                  <w:tcW w:w="1080" w:type="dxa"/>
                  <w:shd w:val="clear" w:color="auto" w:fill="DBE5F1" w:themeFill="accent1" w:themeFillTint="33"/>
                </w:tcPr>
                <w:p w14:paraId="6917AD00" w14:textId="1D2A951D" w:rsidR="00830F06" w:rsidRPr="00D9079F" w:rsidRDefault="00F138F4" w:rsidP="00830F06">
                  <w:pPr>
                    <w:rPr>
                      <w:rFonts w:asciiTheme="majorHAnsi" w:hAnsiTheme="majorHAnsi"/>
                      <w:sz w:val="16"/>
                      <w:szCs w:val="16"/>
                    </w:rPr>
                  </w:pPr>
                  <w:r>
                    <w:rPr>
                      <w:rFonts w:asciiTheme="majorHAnsi" w:hAnsiTheme="majorHAnsi"/>
                      <w:sz w:val="16"/>
                      <w:szCs w:val="16"/>
                    </w:rPr>
                    <w:t>2017</w:t>
                  </w:r>
                  <w:r w:rsidR="00E97631">
                    <w:rPr>
                      <w:rFonts w:asciiTheme="majorHAnsi" w:hAnsiTheme="majorHAnsi"/>
                      <w:sz w:val="16"/>
                      <w:szCs w:val="16"/>
                    </w:rPr>
                    <w:t>-21</w:t>
                  </w:r>
                </w:p>
              </w:tc>
            </w:tr>
            <w:tr w:rsidR="00BA5DC4" w:rsidRPr="00BA5DC4" w14:paraId="5A9DD5F4" w14:textId="77777777" w:rsidTr="00DA3564">
              <w:tc>
                <w:tcPr>
                  <w:tcW w:w="1908" w:type="dxa"/>
                </w:tcPr>
                <w:p w14:paraId="6A465DCA" w14:textId="77777777" w:rsidR="00830F06" w:rsidRPr="00BA5DC4" w:rsidRDefault="00830F06" w:rsidP="00830F06">
                  <w:pPr>
                    <w:rPr>
                      <w:rFonts w:asciiTheme="majorHAnsi" w:hAnsiTheme="majorHAnsi"/>
                      <w:sz w:val="16"/>
                      <w:szCs w:val="16"/>
                    </w:rPr>
                  </w:pPr>
                  <w:proofErr w:type="spellStart"/>
                  <w:r w:rsidRPr="00BA5DC4">
                    <w:rPr>
                      <w:rFonts w:asciiTheme="majorHAnsi" w:hAnsiTheme="majorHAnsi"/>
                      <w:sz w:val="16"/>
                      <w:szCs w:val="16"/>
                    </w:rPr>
                    <w:t>Avg</w:t>
                  </w:r>
                  <w:proofErr w:type="spellEnd"/>
                  <w:r w:rsidRPr="00BA5DC4">
                    <w:rPr>
                      <w:rFonts w:asciiTheme="majorHAnsi" w:hAnsiTheme="majorHAnsi"/>
                      <w:sz w:val="16"/>
                      <w:szCs w:val="16"/>
                    </w:rPr>
                    <w:t xml:space="preserve">  Revenue growth </w:t>
                  </w:r>
                </w:p>
              </w:tc>
              <w:tc>
                <w:tcPr>
                  <w:tcW w:w="1129" w:type="dxa"/>
                </w:tcPr>
                <w:p w14:paraId="28890419" w14:textId="4F81C630" w:rsidR="00830F06" w:rsidRPr="00BA5DC4" w:rsidRDefault="0060647E" w:rsidP="00830F06">
                  <w:pPr>
                    <w:rPr>
                      <w:rFonts w:asciiTheme="majorHAnsi" w:hAnsiTheme="majorHAnsi"/>
                      <w:sz w:val="16"/>
                      <w:szCs w:val="16"/>
                    </w:rPr>
                  </w:pPr>
                  <w:r>
                    <w:rPr>
                      <w:rFonts w:asciiTheme="majorHAnsi" w:hAnsiTheme="majorHAnsi"/>
                      <w:sz w:val="16"/>
                      <w:szCs w:val="16"/>
                    </w:rPr>
                    <w:t>-0.81</w:t>
                  </w:r>
                </w:p>
              </w:tc>
              <w:tc>
                <w:tcPr>
                  <w:tcW w:w="1080" w:type="dxa"/>
                </w:tcPr>
                <w:p w14:paraId="2B6EF445" w14:textId="0CAEED91" w:rsidR="00830F06" w:rsidRPr="00BA5DC4" w:rsidRDefault="0060647E" w:rsidP="00830F06">
                  <w:pPr>
                    <w:rPr>
                      <w:rFonts w:asciiTheme="majorHAnsi" w:hAnsiTheme="majorHAnsi"/>
                      <w:sz w:val="16"/>
                      <w:szCs w:val="16"/>
                    </w:rPr>
                  </w:pPr>
                  <w:r>
                    <w:rPr>
                      <w:rFonts w:asciiTheme="majorHAnsi" w:hAnsiTheme="majorHAnsi"/>
                      <w:sz w:val="16"/>
                      <w:szCs w:val="16"/>
                    </w:rPr>
                    <w:t>4.04</w:t>
                  </w:r>
                </w:p>
              </w:tc>
            </w:tr>
            <w:tr w:rsidR="00BA5DC4" w:rsidRPr="00BA5DC4" w14:paraId="49A71F37" w14:textId="77777777" w:rsidTr="00DA3564">
              <w:tc>
                <w:tcPr>
                  <w:tcW w:w="1908" w:type="dxa"/>
                </w:tcPr>
                <w:p w14:paraId="7425D824" w14:textId="77777777" w:rsidR="00830F06" w:rsidRPr="00BA5DC4" w:rsidRDefault="00830F06" w:rsidP="00830F06">
                  <w:pPr>
                    <w:rPr>
                      <w:rFonts w:asciiTheme="majorHAnsi" w:hAnsiTheme="majorHAnsi"/>
                      <w:sz w:val="16"/>
                      <w:szCs w:val="16"/>
                    </w:rPr>
                  </w:pPr>
                  <w:proofErr w:type="spellStart"/>
                  <w:r w:rsidRPr="00BA5DC4">
                    <w:rPr>
                      <w:rFonts w:asciiTheme="majorHAnsi" w:hAnsiTheme="majorHAnsi"/>
                      <w:sz w:val="16"/>
                      <w:szCs w:val="16"/>
                    </w:rPr>
                    <w:t>Avg</w:t>
                  </w:r>
                  <w:proofErr w:type="spellEnd"/>
                  <w:r w:rsidRPr="00BA5DC4">
                    <w:rPr>
                      <w:rFonts w:asciiTheme="majorHAnsi" w:hAnsiTheme="majorHAnsi"/>
                      <w:sz w:val="16"/>
                      <w:szCs w:val="16"/>
                    </w:rPr>
                    <w:t xml:space="preserve">  EBITDA Margin </w:t>
                  </w:r>
                </w:p>
              </w:tc>
              <w:tc>
                <w:tcPr>
                  <w:tcW w:w="1129" w:type="dxa"/>
                </w:tcPr>
                <w:p w14:paraId="6AE1C97F" w14:textId="474D9D61" w:rsidR="00830F06" w:rsidRPr="00BA5DC4" w:rsidRDefault="0060647E" w:rsidP="00FD0265">
                  <w:pPr>
                    <w:rPr>
                      <w:rFonts w:asciiTheme="majorHAnsi" w:hAnsiTheme="majorHAnsi"/>
                      <w:sz w:val="16"/>
                      <w:szCs w:val="16"/>
                    </w:rPr>
                  </w:pPr>
                  <w:r>
                    <w:rPr>
                      <w:rFonts w:asciiTheme="majorHAnsi" w:hAnsiTheme="majorHAnsi"/>
                      <w:sz w:val="16"/>
                      <w:szCs w:val="16"/>
                    </w:rPr>
                    <w:t>14.2</w:t>
                  </w:r>
                </w:p>
              </w:tc>
              <w:tc>
                <w:tcPr>
                  <w:tcW w:w="1080" w:type="dxa"/>
                </w:tcPr>
                <w:p w14:paraId="72FC070B" w14:textId="3077D29B" w:rsidR="00830F06" w:rsidRPr="00BA5DC4" w:rsidRDefault="0060647E" w:rsidP="00830F06">
                  <w:pPr>
                    <w:rPr>
                      <w:rFonts w:asciiTheme="majorHAnsi" w:hAnsiTheme="majorHAnsi"/>
                      <w:sz w:val="16"/>
                      <w:szCs w:val="16"/>
                    </w:rPr>
                  </w:pPr>
                  <w:r>
                    <w:rPr>
                      <w:rFonts w:asciiTheme="majorHAnsi" w:hAnsiTheme="majorHAnsi"/>
                      <w:sz w:val="16"/>
                      <w:szCs w:val="16"/>
                    </w:rPr>
                    <w:t>14.85</w:t>
                  </w:r>
                </w:p>
              </w:tc>
            </w:tr>
            <w:tr w:rsidR="00BA5DC4" w:rsidRPr="00BA5DC4" w14:paraId="5B01660D" w14:textId="77777777" w:rsidTr="00DA3564">
              <w:tc>
                <w:tcPr>
                  <w:tcW w:w="1908" w:type="dxa"/>
                </w:tcPr>
                <w:p w14:paraId="2B656250" w14:textId="77777777" w:rsidR="00830F06" w:rsidRPr="00BA5DC4" w:rsidRDefault="00830F06" w:rsidP="00830F06">
                  <w:pPr>
                    <w:rPr>
                      <w:rFonts w:asciiTheme="majorHAnsi" w:hAnsiTheme="majorHAnsi"/>
                      <w:sz w:val="16"/>
                      <w:szCs w:val="16"/>
                    </w:rPr>
                  </w:pPr>
                  <w:proofErr w:type="spellStart"/>
                  <w:r w:rsidRPr="00BA5DC4">
                    <w:rPr>
                      <w:rFonts w:asciiTheme="majorHAnsi" w:hAnsiTheme="majorHAnsi"/>
                      <w:sz w:val="16"/>
                      <w:szCs w:val="16"/>
                    </w:rPr>
                    <w:t>Avg</w:t>
                  </w:r>
                  <w:proofErr w:type="spellEnd"/>
                  <w:r w:rsidRPr="00BA5DC4">
                    <w:rPr>
                      <w:rFonts w:asciiTheme="majorHAnsi" w:hAnsiTheme="majorHAnsi"/>
                      <w:sz w:val="16"/>
                      <w:szCs w:val="16"/>
                    </w:rPr>
                    <w:t xml:space="preserve">  Net Income Margin </w:t>
                  </w:r>
                </w:p>
              </w:tc>
              <w:tc>
                <w:tcPr>
                  <w:tcW w:w="1129" w:type="dxa"/>
                </w:tcPr>
                <w:p w14:paraId="6B796F07" w14:textId="4FDE4DAB" w:rsidR="00830F06" w:rsidRPr="00BA5DC4" w:rsidRDefault="0060647E" w:rsidP="00830F06">
                  <w:pPr>
                    <w:rPr>
                      <w:rFonts w:asciiTheme="majorHAnsi" w:hAnsiTheme="majorHAnsi"/>
                      <w:sz w:val="16"/>
                      <w:szCs w:val="16"/>
                    </w:rPr>
                  </w:pPr>
                  <w:r>
                    <w:rPr>
                      <w:rFonts w:asciiTheme="majorHAnsi" w:hAnsiTheme="majorHAnsi"/>
                      <w:sz w:val="16"/>
                      <w:szCs w:val="16"/>
                    </w:rPr>
                    <w:t>12.55</w:t>
                  </w:r>
                </w:p>
              </w:tc>
              <w:tc>
                <w:tcPr>
                  <w:tcW w:w="1080" w:type="dxa"/>
                </w:tcPr>
                <w:p w14:paraId="2CA542D3" w14:textId="3B8C7936" w:rsidR="00830F06" w:rsidRPr="00BA5DC4" w:rsidRDefault="0060647E" w:rsidP="00830F06">
                  <w:pPr>
                    <w:rPr>
                      <w:rFonts w:asciiTheme="majorHAnsi" w:hAnsiTheme="majorHAnsi"/>
                      <w:sz w:val="16"/>
                      <w:szCs w:val="16"/>
                    </w:rPr>
                  </w:pPr>
                  <w:r>
                    <w:rPr>
                      <w:rFonts w:asciiTheme="majorHAnsi" w:hAnsiTheme="majorHAnsi"/>
                      <w:sz w:val="16"/>
                      <w:szCs w:val="16"/>
                    </w:rPr>
                    <w:t>13.4</w:t>
                  </w:r>
                </w:p>
              </w:tc>
            </w:tr>
            <w:tr w:rsidR="00BA5DC4" w:rsidRPr="00BA5DC4" w14:paraId="1407D251" w14:textId="77777777" w:rsidTr="00DA3564">
              <w:tc>
                <w:tcPr>
                  <w:tcW w:w="1908" w:type="dxa"/>
                </w:tcPr>
                <w:p w14:paraId="5FB4F2E9" w14:textId="77777777" w:rsidR="00830F06" w:rsidRPr="00BA5DC4" w:rsidRDefault="00830F06" w:rsidP="00830F06">
                  <w:pPr>
                    <w:rPr>
                      <w:rFonts w:asciiTheme="majorHAnsi" w:hAnsiTheme="majorHAnsi"/>
                      <w:sz w:val="16"/>
                      <w:szCs w:val="16"/>
                    </w:rPr>
                  </w:pPr>
                  <w:proofErr w:type="spellStart"/>
                  <w:r w:rsidRPr="00BA5DC4">
                    <w:rPr>
                      <w:rFonts w:asciiTheme="majorHAnsi" w:hAnsiTheme="majorHAnsi"/>
                      <w:sz w:val="16"/>
                      <w:szCs w:val="16"/>
                    </w:rPr>
                    <w:t>Avg</w:t>
                  </w:r>
                  <w:proofErr w:type="spellEnd"/>
                  <w:r w:rsidRPr="00BA5DC4">
                    <w:rPr>
                      <w:rFonts w:asciiTheme="majorHAnsi" w:hAnsiTheme="majorHAnsi"/>
                      <w:sz w:val="16"/>
                      <w:szCs w:val="16"/>
                    </w:rPr>
                    <w:t xml:space="preserve">  Debt/Equity </w:t>
                  </w:r>
                </w:p>
              </w:tc>
              <w:tc>
                <w:tcPr>
                  <w:tcW w:w="1129" w:type="dxa"/>
                </w:tcPr>
                <w:p w14:paraId="3BD7CDF4" w14:textId="47CD8B27" w:rsidR="00830F06" w:rsidRPr="00BA5DC4" w:rsidRDefault="00F9622B" w:rsidP="00830F06">
                  <w:pPr>
                    <w:rPr>
                      <w:rFonts w:asciiTheme="majorHAnsi" w:hAnsiTheme="majorHAnsi"/>
                      <w:sz w:val="16"/>
                      <w:szCs w:val="16"/>
                    </w:rPr>
                  </w:pPr>
                  <w:r>
                    <w:rPr>
                      <w:rFonts w:asciiTheme="majorHAnsi" w:hAnsiTheme="majorHAnsi"/>
                      <w:sz w:val="16"/>
                      <w:szCs w:val="16"/>
                    </w:rPr>
                    <w:t>31.1</w:t>
                  </w:r>
                </w:p>
              </w:tc>
              <w:tc>
                <w:tcPr>
                  <w:tcW w:w="1080" w:type="dxa"/>
                </w:tcPr>
                <w:p w14:paraId="6104E666" w14:textId="0EF5BF18" w:rsidR="00830F06" w:rsidRPr="00BA5DC4" w:rsidRDefault="00970D52" w:rsidP="00830F06">
                  <w:pPr>
                    <w:rPr>
                      <w:rFonts w:asciiTheme="majorHAnsi" w:hAnsiTheme="majorHAnsi"/>
                      <w:sz w:val="16"/>
                      <w:szCs w:val="16"/>
                    </w:rPr>
                  </w:pPr>
                  <w:r>
                    <w:rPr>
                      <w:rFonts w:asciiTheme="majorHAnsi" w:hAnsiTheme="majorHAnsi"/>
                      <w:sz w:val="16"/>
                      <w:szCs w:val="16"/>
                    </w:rPr>
                    <w:t>27.22</w:t>
                  </w:r>
                </w:p>
              </w:tc>
            </w:tr>
            <w:tr w:rsidR="00BA5DC4" w:rsidRPr="00BA5DC4" w14:paraId="261F133B" w14:textId="77777777" w:rsidTr="00FD0265">
              <w:tc>
                <w:tcPr>
                  <w:tcW w:w="1908" w:type="dxa"/>
                </w:tcPr>
                <w:p w14:paraId="0B1C1930" w14:textId="5020BC3E" w:rsidR="00830F06" w:rsidRPr="00BA5DC4" w:rsidRDefault="00830F06" w:rsidP="00FD0265">
                  <w:pPr>
                    <w:rPr>
                      <w:rFonts w:asciiTheme="majorHAnsi" w:hAnsiTheme="majorHAnsi"/>
                      <w:sz w:val="16"/>
                      <w:szCs w:val="16"/>
                    </w:rPr>
                  </w:pPr>
                  <w:proofErr w:type="spellStart"/>
                  <w:r w:rsidRPr="00BA5DC4">
                    <w:rPr>
                      <w:rFonts w:asciiTheme="majorHAnsi" w:hAnsiTheme="majorHAnsi"/>
                      <w:sz w:val="16"/>
                      <w:szCs w:val="16"/>
                    </w:rPr>
                    <w:t>Avg</w:t>
                  </w:r>
                  <w:proofErr w:type="spellEnd"/>
                  <w:r w:rsidRPr="00BA5DC4">
                    <w:rPr>
                      <w:rFonts w:asciiTheme="majorHAnsi" w:hAnsiTheme="majorHAnsi"/>
                      <w:sz w:val="16"/>
                      <w:szCs w:val="16"/>
                    </w:rPr>
                    <w:t xml:space="preserve">  </w:t>
                  </w:r>
                  <w:r w:rsidR="00FD0265" w:rsidRPr="00BA5DC4">
                    <w:rPr>
                      <w:rFonts w:asciiTheme="majorHAnsi" w:hAnsiTheme="majorHAnsi"/>
                      <w:sz w:val="16"/>
                      <w:szCs w:val="16"/>
                    </w:rPr>
                    <w:t>FCF</w:t>
                  </w:r>
                  <w:r w:rsidRPr="00BA5DC4">
                    <w:rPr>
                      <w:rFonts w:asciiTheme="majorHAnsi" w:hAnsiTheme="majorHAnsi"/>
                      <w:sz w:val="16"/>
                      <w:szCs w:val="16"/>
                    </w:rPr>
                    <w:t xml:space="preserve"> / </w:t>
                  </w:r>
                  <w:r w:rsidR="00FD0265" w:rsidRPr="00BA5DC4">
                    <w:rPr>
                      <w:rFonts w:asciiTheme="majorHAnsi" w:hAnsiTheme="majorHAnsi"/>
                      <w:sz w:val="16"/>
                      <w:szCs w:val="16"/>
                    </w:rPr>
                    <w:t>Margin</w:t>
                  </w:r>
                  <w:r w:rsidRPr="00BA5DC4">
                    <w:rPr>
                      <w:rFonts w:asciiTheme="majorHAnsi" w:hAnsiTheme="majorHAnsi"/>
                      <w:sz w:val="16"/>
                      <w:szCs w:val="16"/>
                    </w:rPr>
                    <w:t xml:space="preserve"> </w:t>
                  </w:r>
                </w:p>
              </w:tc>
              <w:tc>
                <w:tcPr>
                  <w:tcW w:w="1129" w:type="dxa"/>
                  <w:shd w:val="clear" w:color="auto" w:fill="auto"/>
                </w:tcPr>
                <w:p w14:paraId="4FFEFCE9" w14:textId="17C9135C" w:rsidR="00830F06" w:rsidRPr="00BA5DC4" w:rsidRDefault="0060647E" w:rsidP="00830F06">
                  <w:pPr>
                    <w:rPr>
                      <w:rFonts w:asciiTheme="majorHAnsi" w:hAnsiTheme="majorHAnsi"/>
                      <w:sz w:val="16"/>
                      <w:szCs w:val="16"/>
                    </w:rPr>
                  </w:pPr>
                  <w:r>
                    <w:rPr>
                      <w:rFonts w:asciiTheme="majorHAnsi" w:hAnsiTheme="majorHAnsi"/>
                      <w:sz w:val="16"/>
                      <w:szCs w:val="16"/>
                    </w:rPr>
                    <w:t>8.48</w:t>
                  </w:r>
                </w:p>
              </w:tc>
              <w:tc>
                <w:tcPr>
                  <w:tcW w:w="1080" w:type="dxa"/>
                  <w:shd w:val="clear" w:color="auto" w:fill="auto"/>
                </w:tcPr>
                <w:p w14:paraId="04395283" w14:textId="2AB11E9F" w:rsidR="00830F06" w:rsidRPr="00BA5DC4" w:rsidRDefault="0060647E" w:rsidP="00830F06">
                  <w:pPr>
                    <w:rPr>
                      <w:rFonts w:asciiTheme="majorHAnsi" w:hAnsiTheme="majorHAnsi"/>
                      <w:sz w:val="16"/>
                      <w:szCs w:val="16"/>
                    </w:rPr>
                  </w:pPr>
                  <w:r>
                    <w:rPr>
                      <w:rFonts w:asciiTheme="majorHAnsi" w:hAnsiTheme="majorHAnsi"/>
                      <w:sz w:val="16"/>
                      <w:szCs w:val="16"/>
                    </w:rPr>
                    <w:t>9.01</w:t>
                  </w:r>
                </w:p>
              </w:tc>
            </w:tr>
            <w:tr w:rsidR="00BA5DC4" w:rsidRPr="00BA5DC4" w14:paraId="42F79EE5" w14:textId="77777777" w:rsidTr="00DA3564">
              <w:tc>
                <w:tcPr>
                  <w:tcW w:w="3037" w:type="dxa"/>
                  <w:gridSpan w:val="2"/>
                </w:tcPr>
                <w:p w14:paraId="11317549"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Cost of Debt</w:t>
                  </w:r>
                </w:p>
              </w:tc>
              <w:tc>
                <w:tcPr>
                  <w:tcW w:w="1080" w:type="dxa"/>
                </w:tcPr>
                <w:p w14:paraId="316D237F" w14:textId="03CC4178" w:rsidR="00830F06" w:rsidRPr="00BA5DC4" w:rsidRDefault="00F9622B" w:rsidP="00830F06">
                  <w:pPr>
                    <w:rPr>
                      <w:rFonts w:asciiTheme="majorHAnsi" w:hAnsiTheme="majorHAnsi"/>
                      <w:sz w:val="16"/>
                      <w:szCs w:val="16"/>
                    </w:rPr>
                  </w:pPr>
                  <w:r>
                    <w:rPr>
                      <w:rFonts w:asciiTheme="majorHAnsi" w:hAnsiTheme="majorHAnsi"/>
                      <w:sz w:val="16"/>
                      <w:szCs w:val="16"/>
                    </w:rPr>
                    <w:t>2.71</w:t>
                  </w:r>
                </w:p>
              </w:tc>
            </w:tr>
            <w:tr w:rsidR="00BA5DC4" w:rsidRPr="00BA5DC4" w14:paraId="67214880" w14:textId="77777777" w:rsidTr="00DA3564">
              <w:tc>
                <w:tcPr>
                  <w:tcW w:w="3037" w:type="dxa"/>
                  <w:gridSpan w:val="2"/>
                </w:tcPr>
                <w:p w14:paraId="30979647"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Tax Rate</w:t>
                  </w:r>
                </w:p>
              </w:tc>
              <w:tc>
                <w:tcPr>
                  <w:tcW w:w="1080" w:type="dxa"/>
                </w:tcPr>
                <w:p w14:paraId="426CE887" w14:textId="469C008B" w:rsidR="00830F06" w:rsidRPr="00BA5DC4" w:rsidRDefault="00F9622B" w:rsidP="00830F06">
                  <w:pPr>
                    <w:rPr>
                      <w:rFonts w:asciiTheme="majorHAnsi" w:hAnsiTheme="majorHAnsi"/>
                      <w:sz w:val="16"/>
                      <w:szCs w:val="16"/>
                    </w:rPr>
                  </w:pPr>
                  <w:r>
                    <w:rPr>
                      <w:rFonts w:asciiTheme="majorHAnsi" w:hAnsiTheme="majorHAnsi"/>
                      <w:sz w:val="16"/>
                      <w:szCs w:val="16"/>
                    </w:rPr>
                    <w:t>27.765</w:t>
                  </w:r>
                </w:p>
              </w:tc>
            </w:tr>
            <w:tr w:rsidR="00BA5DC4" w:rsidRPr="00BA5DC4" w14:paraId="0F9564DE" w14:textId="77777777" w:rsidTr="00DA3564">
              <w:tc>
                <w:tcPr>
                  <w:tcW w:w="3037" w:type="dxa"/>
                  <w:gridSpan w:val="2"/>
                </w:tcPr>
                <w:p w14:paraId="02E73EF4"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 xml:space="preserve">Cost of Equity </w:t>
                  </w:r>
                </w:p>
              </w:tc>
              <w:tc>
                <w:tcPr>
                  <w:tcW w:w="1080" w:type="dxa"/>
                </w:tcPr>
                <w:p w14:paraId="7C66D20E" w14:textId="58911001" w:rsidR="00830F06" w:rsidRPr="00BA5DC4" w:rsidRDefault="00F9622B" w:rsidP="00830F06">
                  <w:pPr>
                    <w:rPr>
                      <w:rFonts w:asciiTheme="majorHAnsi" w:hAnsiTheme="majorHAnsi"/>
                      <w:sz w:val="16"/>
                      <w:szCs w:val="16"/>
                    </w:rPr>
                  </w:pPr>
                  <w:r>
                    <w:rPr>
                      <w:rFonts w:asciiTheme="majorHAnsi" w:hAnsiTheme="majorHAnsi"/>
                      <w:sz w:val="16"/>
                      <w:szCs w:val="16"/>
                    </w:rPr>
                    <w:t>7.71</w:t>
                  </w:r>
                </w:p>
              </w:tc>
            </w:tr>
            <w:tr w:rsidR="00BA5DC4" w:rsidRPr="00BA5DC4" w14:paraId="19A1F6C8" w14:textId="77777777" w:rsidTr="00DA3564">
              <w:tc>
                <w:tcPr>
                  <w:tcW w:w="3037" w:type="dxa"/>
                  <w:gridSpan w:val="2"/>
                </w:tcPr>
                <w:p w14:paraId="714B53EA"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WACC</w:t>
                  </w:r>
                </w:p>
              </w:tc>
              <w:tc>
                <w:tcPr>
                  <w:tcW w:w="1080" w:type="dxa"/>
                </w:tcPr>
                <w:p w14:paraId="71DF2BD8" w14:textId="1A293390" w:rsidR="00830F06" w:rsidRPr="00BA5DC4" w:rsidRDefault="00F9622B" w:rsidP="00830F06">
                  <w:pPr>
                    <w:rPr>
                      <w:rFonts w:asciiTheme="majorHAnsi" w:hAnsiTheme="majorHAnsi"/>
                      <w:sz w:val="16"/>
                      <w:szCs w:val="16"/>
                    </w:rPr>
                  </w:pPr>
                  <w:r>
                    <w:rPr>
                      <w:rFonts w:asciiTheme="majorHAnsi" w:hAnsiTheme="majorHAnsi"/>
                      <w:sz w:val="16"/>
                      <w:szCs w:val="16"/>
                    </w:rPr>
                    <w:t>7.4</w:t>
                  </w:r>
                </w:p>
              </w:tc>
            </w:tr>
            <w:tr w:rsidR="00BA5DC4" w:rsidRPr="00BA5DC4" w14:paraId="48232758" w14:textId="77777777" w:rsidTr="002D3CFC">
              <w:trPr>
                <w:trHeight w:val="197"/>
              </w:trPr>
              <w:tc>
                <w:tcPr>
                  <w:tcW w:w="3037" w:type="dxa"/>
                  <w:gridSpan w:val="2"/>
                </w:tcPr>
                <w:p w14:paraId="75850D20"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 xml:space="preserve">Perpetuity growth rate </w:t>
                  </w:r>
                </w:p>
              </w:tc>
              <w:tc>
                <w:tcPr>
                  <w:tcW w:w="1080" w:type="dxa"/>
                </w:tcPr>
                <w:p w14:paraId="0C5586DB" w14:textId="040B679E" w:rsidR="00830F06" w:rsidRPr="00BA5DC4" w:rsidRDefault="00F9622B" w:rsidP="00830F06">
                  <w:pPr>
                    <w:rPr>
                      <w:rFonts w:asciiTheme="majorHAnsi" w:hAnsiTheme="majorHAnsi"/>
                      <w:sz w:val="16"/>
                      <w:szCs w:val="16"/>
                    </w:rPr>
                  </w:pPr>
                  <w:r>
                    <w:rPr>
                      <w:rFonts w:asciiTheme="majorHAnsi" w:hAnsiTheme="majorHAnsi"/>
                      <w:sz w:val="16"/>
                      <w:szCs w:val="16"/>
                    </w:rPr>
                    <w:t>3</w:t>
                  </w:r>
                </w:p>
              </w:tc>
            </w:tr>
          </w:tbl>
          <w:p w14:paraId="4363BD08" w14:textId="77777777" w:rsidR="009F0D12" w:rsidRPr="00BA5DC4" w:rsidRDefault="009F0D12" w:rsidP="009F0D12">
            <w:pPr>
              <w:jc w:val="both"/>
              <w:rPr>
                <w:rFonts w:asciiTheme="majorHAnsi" w:hAnsiTheme="majorHAnsi"/>
                <w:b/>
                <w:sz w:val="16"/>
                <w:szCs w:val="16"/>
              </w:rPr>
            </w:pPr>
            <w:r w:rsidRPr="00BA5DC4">
              <w:rPr>
                <w:rFonts w:asciiTheme="majorHAnsi" w:hAnsiTheme="majorHAnsi"/>
                <w:b/>
                <w:sz w:val="16"/>
                <w:szCs w:val="16"/>
              </w:rPr>
              <w:t xml:space="preserve">Analyst Opinion </w:t>
            </w:r>
          </w:p>
          <w:tbl>
            <w:tblPr>
              <w:tblStyle w:val="TableGrid"/>
              <w:tblW w:w="0" w:type="auto"/>
              <w:tblLook w:val="04A0" w:firstRow="1" w:lastRow="0" w:firstColumn="1" w:lastColumn="0" w:noHBand="0" w:noVBand="1"/>
            </w:tblPr>
            <w:tblGrid>
              <w:gridCol w:w="1610"/>
              <w:gridCol w:w="1077"/>
              <w:gridCol w:w="1407"/>
            </w:tblGrid>
            <w:tr w:rsidR="00BA5DC4" w:rsidRPr="00BA5DC4" w14:paraId="2502AA66" w14:textId="77777777" w:rsidTr="00FB4741">
              <w:tc>
                <w:tcPr>
                  <w:tcW w:w="1610" w:type="dxa"/>
                  <w:shd w:val="clear" w:color="auto" w:fill="DBE5F1" w:themeFill="accent1" w:themeFillTint="33"/>
                </w:tcPr>
                <w:p w14:paraId="6457A1D0" w14:textId="0AFFD450" w:rsidR="009F0D12" w:rsidRPr="00BA5DC4" w:rsidRDefault="009F0D12" w:rsidP="00766C69">
                  <w:pPr>
                    <w:jc w:val="both"/>
                    <w:rPr>
                      <w:rFonts w:asciiTheme="majorHAnsi" w:hAnsiTheme="majorHAnsi"/>
                      <w:sz w:val="16"/>
                      <w:szCs w:val="16"/>
                    </w:rPr>
                  </w:pPr>
                  <w:r w:rsidRPr="00BA5DC4">
                    <w:rPr>
                      <w:rFonts w:asciiTheme="majorHAnsi" w:hAnsiTheme="majorHAnsi"/>
                      <w:sz w:val="16"/>
                      <w:szCs w:val="16"/>
                    </w:rPr>
                    <w:t>Buy</w:t>
                  </w:r>
                  <w:r w:rsidR="00DB074A">
                    <w:rPr>
                      <w:rFonts w:asciiTheme="majorHAnsi" w:hAnsiTheme="majorHAnsi"/>
                      <w:sz w:val="16"/>
                      <w:szCs w:val="16"/>
                    </w:rPr>
                    <w:t>:16</w:t>
                  </w:r>
                </w:p>
              </w:tc>
              <w:tc>
                <w:tcPr>
                  <w:tcW w:w="1077" w:type="dxa"/>
                  <w:shd w:val="clear" w:color="auto" w:fill="DBE5F1" w:themeFill="accent1" w:themeFillTint="33"/>
                </w:tcPr>
                <w:p w14:paraId="10E79476" w14:textId="5EE25221" w:rsidR="009F0D12" w:rsidRPr="00BA5DC4" w:rsidRDefault="007B1B8F" w:rsidP="009F0D12">
                  <w:pPr>
                    <w:jc w:val="both"/>
                    <w:rPr>
                      <w:rFonts w:asciiTheme="majorHAnsi" w:hAnsiTheme="majorHAnsi"/>
                      <w:sz w:val="16"/>
                      <w:szCs w:val="16"/>
                    </w:rPr>
                  </w:pPr>
                  <w:r w:rsidRPr="00BA5DC4">
                    <w:rPr>
                      <w:rFonts w:asciiTheme="majorHAnsi" w:hAnsiTheme="majorHAnsi"/>
                      <w:sz w:val="16"/>
                      <w:szCs w:val="16"/>
                    </w:rPr>
                    <w:t>Hold</w:t>
                  </w:r>
                  <w:r w:rsidR="009F0D12" w:rsidRPr="00BA5DC4">
                    <w:rPr>
                      <w:rFonts w:asciiTheme="majorHAnsi" w:hAnsiTheme="majorHAnsi"/>
                      <w:sz w:val="16"/>
                      <w:szCs w:val="16"/>
                    </w:rPr>
                    <w:t xml:space="preserve">: </w:t>
                  </w:r>
                  <w:r w:rsidR="00DB074A">
                    <w:rPr>
                      <w:rFonts w:asciiTheme="majorHAnsi" w:hAnsiTheme="majorHAnsi"/>
                      <w:sz w:val="16"/>
                      <w:szCs w:val="16"/>
                    </w:rPr>
                    <w:t>7</w:t>
                  </w:r>
                </w:p>
              </w:tc>
              <w:tc>
                <w:tcPr>
                  <w:tcW w:w="1407" w:type="dxa"/>
                  <w:shd w:val="clear" w:color="auto" w:fill="DBE5F1" w:themeFill="accent1" w:themeFillTint="33"/>
                </w:tcPr>
                <w:p w14:paraId="1F373BED" w14:textId="03E30DD5" w:rsidR="009F0D12" w:rsidRPr="00BA5DC4" w:rsidRDefault="00DB074A" w:rsidP="009F0D12">
                  <w:pPr>
                    <w:jc w:val="both"/>
                    <w:rPr>
                      <w:rFonts w:asciiTheme="majorHAnsi" w:hAnsiTheme="majorHAnsi"/>
                      <w:sz w:val="16"/>
                      <w:szCs w:val="16"/>
                    </w:rPr>
                  </w:pPr>
                  <w:r>
                    <w:rPr>
                      <w:rFonts w:asciiTheme="majorHAnsi" w:hAnsiTheme="majorHAnsi"/>
                      <w:sz w:val="16"/>
                      <w:szCs w:val="16"/>
                    </w:rPr>
                    <w:t>Sell:1</w:t>
                  </w:r>
                </w:p>
              </w:tc>
            </w:tr>
            <w:tr w:rsidR="00BA5DC4" w:rsidRPr="00BA5DC4" w14:paraId="0A705346" w14:textId="77777777" w:rsidTr="00FB4741">
              <w:tc>
                <w:tcPr>
                  <w:tcW w:w="1610" w:type="dxa"/>
                  <w:shd w:val="clear" w:color="auto" w:fill="DBE5F1" w:themeFill="accent1" w:themeFillTint="33"/>
                </w:tcPr>
                <w:p w14:paraId="7897F5B6" w14:textId="4F317FB7" w:rsidR="00DF636E" w:rsidRPr="00BA5DC4" w:rsidRDefault="00DF636E" w:rsidP="00DF636E">
                  <w:pPr>
                    <w:jc w:val="both"/>
                    <w:rPr>
                      <w:rFonts w:asciiTheme="majorHAnsi" w:hAnsiTheme="majorHAnsi"/>
                      <w:sz w:val="16"/>
                      <w:szCs w:val="16"/>
                    </w:rPr>
                  </w:pPr>
                  <w:r w:rsidRPr="00BA5DC4">
                    <w:rPr>
                      <w:rFonts w:asciiTheme="majorHAnsi" w:hAnsiTheme="majorHAnsi"/>
                      <w:sz w:val="16"/>
                      <w:szCs w:val="16"/>
                    </w:rPr>
                    <w:t>Target Price Range</w:t>
                  </w:r>
                </w:p>
              </w:tc>
              <w:tc>
                <w:tcPr>
                  <w:tcW w:w="1077" w:type="dxa"/>
                  <w:shd w:val="clear" w:color="auto" w:fill="DBE5F1" w:themeFill="accent1" w:themeFillTint="33"/>
                </w:tcPr>
                <w:p w14:paraId="78BA4ECF" w14:textId="447B29E4" w:rsidR="00DF636E" w:rsidRPr="00BA5DC4" w:rsidRDefault="00DB074A" w:rsidP="00DF636E">
                  <w:pPr>
                    <w:jc w:val="both"/>
                    <w:rPr>
                      <w:rFonts w:asciiTheme="majorHAnsi" w:hAnsiTheme="majorHAnsi"/>
                      <w:sz w:val="16"/>
                      <w:szCs w:val="16"/>
                    </w:rPr>
                  </w:pPr>
                  <w:r>
                    <w:rPr>
                      <w:rFonts w:asciiTheme="majorHAnsi" w:hAnsiTheme="majorHAnsi"/>
                      <w:sz w:val="16"/>
                      <w:szCs w:val="16"/>
                    </w:rPr>
                    <w:t>196-266</w:t>
                  </w:r>
                </w:p>
              </w:tc>
              <w:tc>
                <w:tcPr>
                  <w:tcW w:w="1407" w:type="dxa"/>
                  <w:shd w:val="clear" w:color="auto" w:fill="DBE5F1" w:themeFill="accent1" w:themeFillTint="33"/>
                </w:tcPr>
                <w:p w14:paraId="1E6E599B" w14:textId="20858BA1" w:rsidR="00DF636E" w:rsidRPr="00BA5DC4" w:rsidRDefault="00DF636E" w:rsidP="00DF636E">
                  <w:pPr>
                    <w:jc w:val="both"/>
                    <w:rPr>
                      <w:rFonts w:asciiTheme="majorHAnsi" w:hAnsiTheme="majorHAnsi"/>
                      <w:sz w:val="16"/>
                      <w:szCs w:val="16"/>
                    </w:rPr>
                  </w:pPr>
                </w:p>
              </w:tc>
            </w:tr>
            <w:tr w:rsidR="00BA5DC4" w:rsidRPr="00BA5DC4" w14:paraId="18B2C8FA" w14:textId="77777777" w:rsidTr="00FB4741">
              <w:tc>
                <w:tcPr>
                  <w:tcW w:w="1610" w:type="dxa"/>
                </w:tcPr>
                <w:p w14:paraId="12374E3E" w14:textId="54071C10" w:rsidR="00DF636E" w:rsidRPr="00BA5DC4" w:rsidRDefault="00DF636E" w:rsidP="00DF636E">
                  <w:pPr>
                    <w:jc w:val="both"/>
                    <w:rPr>
                      <w:rFonts w:asciiTheme="majorHAnsi" w:hAnsiTheme="majorHAnsi"/>
                      <w:sz w:val="16"/>
                      <w:szCs w:val="16"/>
                    </w:rPr>
                  </w:pPr>
                </w:p>
              </w:tc>
              <w:tc>
                <w:tcPr>
                  <w:tcW w:w="1077" w:type="dxa"/>
                </w:tcPr>
                <w:p w14:paraId="6EC161A2" w14:textId="6B87CE6D" w:rsidR="00DF636E" w:rsidRPr="00BA5DC4" w:rsidRDefault="00DF636E" w:rsidP="00DF636E">
                  <w:pPr>
                    <w:jc w:val="both"/>
                    <w:rPr>
                      <w:rFonts w:asciiTheme="majorHAnsi" w:hAnsiTheme="majorHAnsi"/>
                      <w:sz w:val="16"/>
                      <w:szCs w:val="16"/>
                    </w:rPr>
                  </w:pPr>
                </w:p>
              </w:tc>
              <w:tc>
                <w:tcPr>
                  <w:tcW w:w="1407" w:type="dxa"/>
                </w:tcPr>
                <w:p w14:paraId="0BCB7E23" w14:textId="3B9FA11D" w:rsidR="00DF636E" w:rsidRPr="00BA5DC4" w:rsidRDefault="00DF636E" w:rsidP="00DF636E">
                  <w:pPr>
                    <w:jc w:val="both"/>
                    <w:rPr>
                      <w:rFonts w:asciiTheme="majorHAnsi" w:hAnsiTheme="majorHAnsi"/>
                      <w:sz w:val="16"/>
                      <w:szCs w:val="16"/>
                    </w:rPr>
                  </w:pPr>
                </w:p>
              </w:tc>
            </w:tr>
            <w:tr w:rsidR="00BA5DC4" w:rsidRPr="00BA5DC4" w14:paraId="35B4D85C" w14:textId="77777777" w:rsidTr="00FB4741">
              <w:trPr>
                <w:trHeight w:val="215"/>
              </w:trPr>
              <w:tc>
                <w:tcPr>
                  <w:tcW w:w="1610" w:type="dxa"/>
                </w:tcPr>
                <w:p w14:paraId="1DD4E482" w14:textId="7AF75D48" w:rsidR="00DF636E" w:rsidRPr="00BA5DC4" w:rsidRDefault="00DF636E" w:rsidP="00DF636E">
                  <w:pPr>
                    <w:jc w:val="both"/>
                    <w:rPr>
                      <w:rFonts w:asciiTheme="majorHAnsi" w:hAnsiTheme="majorHAnsi"/>
                      <w:sz w:val="16"/>
                      <w:szCs w:val="16"/>
                    </w:rPr>
                  </w:pPr>
                </w:p>
              </w:tc>
              <w:tc>
                <w:tcPr>
                  <w:tcW w:w="1077" w:type="dxa"/>
                </w:tcPr>
                <w:p w14:paraId="0B4EFFDC" w14:textId="6BA6D99D" w:rsidR="00DF636E" w:rsidRPr="00BA5DC4" w:rsidRDefault="00DF636E" w:rsidP="00DF636E">
                  <w:pPr>
                    <w:jc w:val="both"/>
                    <w:rPr>
                      <w:rFonts w:asciiTheme="majorHAnsi" w:hAnsiTheme="majorHAnsi"/>
                      <w:sz w:val="16"/>
                      <w:szCs w:val="16"/>
                    </w:rPr>
                  </w:pPr>
                </w:p>
              </w:tc>
              <w:tc>
                <w:tcPr>
                  <w:tcW w:w="1407" w:type="dxa"/>
                </w:tcPr>
                <w:p w14:paraId="70BA49F9" w14:textId="4D3E5745" w:rsidR="00DF636E" w:rsidRPr="00BA5DC4" w:rsidRDefault="00DF636E" w:rsidP="00DF636E">
                  <w:pPr>
                    <w:jc w:val="both"/>
                    <w:rPr>
                      <w:rFonts w:asciiTheme="majorHAnsi" w:hAnsiTheme="majorHAnsi"/>
                      <w:sz w:val="16"/>
                      <w:szCs w:val="16"/>
                    </w:rPr>
                  </w:pPr>
                </w:p>
              </w:tc>
            </w:tr>
            <w:tr w:rsidR="00BA5DC4" w:rsidRPr="00BA5DC4" w14:paraId="0BBF9B66" w14:textId="77777777" w:rsidTr="00FE54D9">
              <w:trPr>
                <w:trHeight w:val="215"/>
              </w:trPr>
              <w:tc>
                <w:tcPr>
                  <w:tcW w:w="4094" w:type="dxa"/>
                  <w:gridSpan w:val="3"/>
                </w:tcPr>
                <w:p w14:paraId="22CC1EA0" w14:textId="114F844D" w:rsidR="007B1B8F" w:rsidRPr="00BA5DC4" w:rsidRDefault="00DB074A" w:rsidP="00DF636E">
                  <w:pPr>
                    <w:jc w:val="both"/>
                    <w:rPr>
                      <w:rFonts w:asciiTheme="majorHAnsi" w:hAnsiTheme="majorHAnsi"/>
                      <w:sz w:val="16"/>
                      <w:szCs w:val="16"/>
                    </w:rPr>
                  </w:pPr>
                  <w:r>
                    <w:rPr>
                      <w:rFonts w:asciiTheme="majorHAnsi" w:hAnsiTheme="majorHAnsi"/>
                      <w:sz w:val="16"/>
                      <w:szCs w:val="16"/>
                    </w:rPr>
                    <w:t>Source: Bloomberg</w:t>
                  </w:r>
                </w:p>
              </w:tc>
            </w:tr>
          </w:tbl>
          <w:p w14:paraId="577D83D9" w14:textId="77777777" w:rsidR="002D3CFC" w:rsidRPr="00D9079F" w:rsidRDefault="002D3CFC" w:rsidP="00443ED9">
            <w:pPr>
              <w:jc w:val="both"/>
              <w:rPr>
                <w:rFonts w:asciiTheme="majorHAnsi" w:hAnsiTheme="majorHAnsi"/>
                <w:b/>
                <w:sz w:val="16"/>
                <w:szCs w:val="16"/>
              </w:rPr>
            </w:pPr>
          </w:p>
        </w:tc>
      </w:tr>
    </w:tbl>
    <w:p w14:paraId="2B589A9D" w14:textId="77777777" w:rsidR="00830F06" w:rsidRPr="00D9079F" w:rsidRDefault="00830F06" w:rsidP="00443ED9">
      <w:pPr>
        <w:ind w:left="-1440"/>
        <w:jc w:val="both"/>
        <w:rPr>
          <w:rFonts w:asciiTheme="majorHAnsi" w:hAnsiTheme="majorHAnsi"/>
          <w:b/>
          <w:sz w:val="16"/>
          <w:szCs w:val="16"/>
        </w:rPr>
      </w:pPr>
    </w:p>
    <w:tbl>
      <w:tblPr>
        <w:tblStyle w:val="TableGrid"/>
        <w:tblW w:w="11744" w:type="dxa"/>
        <w:tblInd w:w="-1440" w:type="dxa"/>
        <w:tblLayout w:type="fixed"/>
        <w:tblLook w:val="04A0" w:firstRow="1" w:lastRow="0" w:firstColumn="1" w:lastColumn="0" w:noHBand="0" w:noVBand="1"/>
      </w:tblPr>
      <w:tblGrid>
        <w:gridCol w:w="7488"/>
        <w:gridCol w:w="4256"/>
      </w:tblGrid>
      <w:tr w:rsidR="00766C69" w:rsidRPr="00D9079F" w14:paraId="660DEC2C" w14:textId="77777777" w:rsidTr="00D50F9B">
        <w:tc>
          <w:tcPr>
            <w:tcW w:w="7488" w:type="dxa"/>
            <w:shd w:val="clear" w:color="auto" w:fill="365F91" w:themeFill="accent1" w:themeFillShade="BF"/>
          </w:tcPr>
          <w:p w14:paraId="1BAF6900" w14:textId="27A2E398" w:rsidR="00766C69" w:rsidRPr="00D9079F" w:rsidRDefault="00766C69" w:rsidP="004F2EAA">
            <w:pP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Relative Valuation</w:t>
            </w:r>
          </w:p>
        </w:tc>
        <w:tc>
          <w:tcPr>
            <w:tcW w:w="4256" w:type="dxa"/>
            <w:shd w:val="clear" w:color="auto" w:fill="365F91" w:themeFill="accent1" w:themeFillShade="BF"/>
          </w:tcPr>
          <w:p w14:paraId="335BDBD9" w14:textId="109523C3" w:rsidR="00766C69" w:rsidRPr="00D9079F" w:rsidRDefault="00766C69" w:rsidP="00DA3564">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Total Return</w:t>
            </w:r>
          </w:p>
        </w:tc>
      </w:tr>
      <w:tr w:rsidR="00766C69" w:rsidRPr="00D9079F" w14:paraId="2AA141CB" w14:textId="77777777" w:rsidTr="00DB7E3D">
        <w:trPr>
          <w:trHeight w:val="2537"/>
        </w:trPr>
        <w:tc>
          <w:tcPr>
            <w:tcW w:w="7488" w:type="dxa"/>
          </w:tcPr>
          <w:tbl>
            <w:tblPr>
              <w:tblStyle w:val="TableGrid"/>
              <w:tblW w:w="6565" w:type="dxa"/>
              <w:tblLayout w:type="fixed"/>
              <w:tblLook w:val="04A0" w:firstRow="1" w:lastRow="0" w:firstColumn="1" w:lastColumn="0" w:noHBand="0" w:noVBand="1"/>
            </w:tblPr>
            <w:tblGrid>
              <w:gridCol w:w="1525"/>
              <w:gridCol w:w="1050"/>
              <w:gridCol w:w="900"/>
              <w:gridCol w:w="912"/>
              <w:gridCol w:w="918"/>
              <w:gridCol w:w="1260"/>
            </w:tblGrid>
            <w:tr w:rsidR="00AF0C8D" w:rsidRPr="00D9079F" w14:paraId="03A7F5D8" w14:textId="77777777" w:rsidTr="003F0760">
              <w:tc>
                <w:tcPr>
                  <w:tcW w:w="1525" w:type="dxa"/>
                  <w:shd w:val="clear" w:color="auto" w:fill="DBE5F1" w:themeFill="accent1" w:themeFillTint="33"/>
                </w:tcPr>
                <w:p w14:paraId="18F981FE" w14:textId="10471A60" w:rsidR="00AF0C8D" w:rsidRPr="002B1DA1" w:rsidRDefault="00AF0C8D" w:rsidP="00AF0C8D">
                  <w:pPr>
                    <w:rPr>
                      <w:rFonts w:asciiTheme="majorHAnsi" w:hAnsiTheme="majorHAnsi"/>
                      <w:sz w:val="16"/>
                      <w:szCs w:val="16"/>
                    </w:rPr>
                  </w:pPr>
                </w:p>
              </w:tc>
              <w:tc>
                <w:tcPr>
                  <w:tcW w:w="1050" w:type="dxa"/>
                  <w:shd w:val="clear" w:color="auto" w:fill="DBE5F1" w:themeFill="accent1" w:themeFillTint="33"/>
                </w:tcPr>
                <w:p w14:paraId="533159FD" w14:textId="27B814BE" w:rsidR="00AF0C8D" w:rsidRPr="002B1DA1" w:rsidRDefault="003F0760" w:rsidP="00AF0C8D">
                  <w:pPr>
                    <w:rPr>
                      <w:rFonts w:asciiTheme="majorHAnsi" w:hAnsiTheme="majorHAnsi"/>
                      <w:sz w:val="16"/>
                      <w:szCs w:val="16"/>
                    </w:rPr>
                  </w:pPr>
                  <w:r>
                    <w:rPr>
                      <w:rFonts w:asciiTheme="majorHAnsi" w:hAnsiTheme="majorHAnsi"/>
                      <w:sz w:val="16"/>
                      <w:szCs w:val="16"/>
                    </w:rPr>
                    <w:t>GD</w:t>
                  </w:r>
                </w:p>
              </w:tc>
              <w:tc>
                <w:tcPr>
                  <w:tcW w:w="900" w:type="dxa"/>
                  <w:shd w:val="clear" w:color="auto" w:fill="DBE5F1" w:themeFill="accent1" w:themeFillTint="33"/>
                </w:tcPr>
                <w:p w14:paraId="488ED66B" w14:textId="35254B81" w:rsidR="00AF0C8D" w:rsidRPr="002B1DA1" w:rsidRDefault="003F0760" w:rsidP="00AF0C8D">
                  <w:pPr>
                    <w:rPr>
                      <w:rFonts w:asciiTheme="majorHAnsi" w:hAnsiTheme="majorHAnsi"/>
                      <w:sz w:val="16"/>
                      <w:szCs w:val="16"/>
                    </w:rPr>
                  </w:pPr>
                  <w:r>
                    <w:rPr>
                      <w:rFonts w:asciiTheme="majorHAnsi" w:hAnsiTheme="majorHAnsi"/>
                      <w:sz w:val="16"/>
                      <w:szCs w:val="16"/>
                    </w:rPr>
                    <w:t>Lockheed</w:t>
                  </w:r>
                  <w:r w:rsidR="00AF0C8D">
                    <w:rPr>
                      <w:rFonts w:asciiTheme="majorHAnsi" w:hAnsiTheme="majorHAnsi"/>
                      <w:sz w:val="16"/>
                      <w:szCs w:val="16"/>
                    </w:rPr>
                    <w:t xml:space="preserve"> </w:t>
                  </w:r>
                </w:p>
              </w:tc>
              <w:tc>
                <w:tcPr>
                  <w:tcW w:w="912" w:type="dxa"/>
                  <w:shd w:val="clear" w:color="auto" w:fill="DBE5F1" w:themeFill="accent1" w:themeFillTint="33"/>
                </w:tcPr>
                <w:p w14:paraId="36FCBD39" w14:textId="6AFB31D0" w:rsidR="00AF0C8D" w:rsidRPr="002B1DA1" w:rsidRDefault="003F0760" w:rsidP="00AF0C8D">
                  <w:pPr>
                    <w:rPr>
                      <w:rFonts w:asciiTheme="majorHAnsi" w:hAnsiTheme="majorHAnsi"/>
                      <w:sz w:val="16"/>
                      <w:szCs w:val="16"/>
                    </w:rPr>
                  </w:pPr>
                  <w:r>
                    <w:rPr>
                      <w:rFonts w:asciiTheme="majorHAnsi" w:hAnsiTheme="majorHAnsi"/>
                      <w:sz w:val="16"/>
                      <w:szCs w:val="16"/>
                    </w:rPr>
                    <w:t>Raytheon</w:t>
                  </w:r>
                </w:p>
              </w:tc>
              <w:tc>
                <w:tcPr>
                  <w:tcW w:w="918" w:type="dxa"/>
                  <w:shd w:val="clear" w:color="auto" w:fill="DBE5F1" w:themeFill="accent1" w:themeFillTint="33"/>
                </w:tcPr>
                <w:p w14:paraId="18F40648" w14:textId="70F12A58" w:rsidR="00AF0C8D" w:rsidRPr="002B1DA1" w:rsidRDefault="003F0760" w:rsidP="00AF0C8D">
                  <w:pPr>
                    <w:rPr>
                      <w:rFonts w:asciiTheme="majorHAnsi" w:hAnsiTheme="majorHAnsi"/>
                      <w:sz w:val="16"/>
                      <w:szCs w:val="16"/>
                    </w:rPr>
                  </w:pPr>
                  <w:r>
                    <w:rPr>
                      <w:rFonts w:asciiTheme="majorHAnsi" w:hAnsiTheme="majorHAnsi"/>
                      <w:sz w:val="16"/>
                      <w:szCs w:val="16"/>
                    </w:rPr>
                    <w:t>UTC</w:t>
                  </w:r>
                </w:p>
              </w:tc>
              <w:tc>
                <w:tcPr>
                  <w:tcW w:w="1260" w:type="dxa"/>
                  <w:shd w:val="clear" w:color="auto" w:fill="DBE5F1" w:themeFill="accent1" w:themeFillTint="33"/>
                </w:tcPr>
                <w:p w14:paraId="78007BAA" w14:textId="254843AB" w:rsidR="00AF0C8D" w:rsidRPr="002B1DA1" w:rsidRDefault="00AF0C8D" w:rsidP="00AF0C8D">
                  <w:pPr>
                    <w:rPr>
                      <w:rFonts w:asciiTheme="majorHAnsi" w:hAnsiTheme="majorHAnsi"/>
                      <w:sz w:val="16"/>
                      <w:szCs w:val="16"/>
                    </w:rPr>
                  </w:pPr>
                  <w:r w:rsidRPr="002B1DA1">
                    <w:rPr>
                      <w:rFonts w:asciiTheme="majorHAnsi" w:hAnsiTheme="majorHAnsi"/>
                      <w:sz w:val="16"/>
                      <w:szCs w:val="16"/>
                    </w:rPr>
                    <w:t>Industry Avg.*</w:t>
                  </w:r>
                </w:p>
              </w:tc>
            </w:tr>
            <w:tr w:rsidR="009078F9" w:rsidRPr="00D9079F" w14:paraId="5DA42BF7" w14:textId="77777777" w:rsidTr="003F0760">
              <w:tc>
                <w:tcPr>
                  <w:tcW w:w="1525" w:type="dxa"/>
                </w:tcPr>
                <w:p w14:paraId="5D8F0BAD" w14:textId="77777777" w:rsidR="009078F9" w:rsidRPr="00D9079F" w:rsidRDefault="009078F9" w:rsidP="009078F9">
                  <w:pPr>
                    <w:rPr>
                      <w:rFonts w:asciiTheme="majorHAnsi" w:hAnsiTheme="majorHAnsi"/>
                      <w:sz w:val="16"/>
                      <w:szCs w:val="16"/>
                    </w:rPr>
                  </w:pPr>
                  <w:r w:rsidRPr="00D9079F">
                    <w:rPr>
                      <w:rFonts w:asciiTheme="majorHAnsi" w:hAnsiTheme="majorHAnsi"/>
                      <w:sz w:val="16"/>
                      <w:szCs w:val="16"/>
                    </w:rPr>
                    <w:t>P/E</w:t>
                  </w:r>
                </w:p>
              </w:tc>
              <w:tc>
                <w:tcPr>
                  <w:tcW w:w="1050" w:type="dxa"/>
                  <w:vAlign w:val="center"/>
                </w:tcPr>
                <w:p w14:paraId="2D8D2916" w14:textId="23EA821F" w:rsidR="009078F9" w:rsidRPr="00BA5DC4" w:rsidRDefault="009078F9" w:rsidP="009078F9">
                  <w:pPr>
                    <w:rPr>
                      <w:rFonts w:asciiTheme="majorHAnsi" w:hAnsiTheme="majorHAnsi"/>
                      <w:sz w:val="16"/>
                      <w:szCs w:val="16"/>
                    </w:rPr>
                  </w:pPr>
                  <w:r>
                    <w:rPr>
                      <w:rFonts w:asciiTheme="majorHAnsi" w:hAnsiTheme="majorHAnsi"/>
                      <w:sz w:val="16"/>
                      <w:szCs w:val="16"/>
                    </w:rPr>
                    <w:t>21.24</w:t>
                  </w:r>
                </w:p>
              </w:tc>
              <w:tc>
                <w:tcPr>
                  <w:tcW w:w="900" w:type="dxa"/>
                  <w:vAlign w:val="center"/>
                </w:tcPr>
                <w:p w14:paraId="574D15A5" w14:textId="52F1D9F6" w:rsidR="009078F9" w:rsidRPr="00BA5DC4" w:rsidRDefault="009078F9" w:rsidP="009078F9">
                  <w:pPr>
                    <w:rPr>
                      <w:rFonts w:asciiTheme="majorHAnsi" w:hAnsiTheme="majorHAnsi"/>
                      <w:sz w:val="16"/>
                      <w:szCs w:val="16"/>
                    </w:rPr>
                  </w:pPr>
                  <w:r>
                    <w:rPr>
                      <w:rFonts w:asciiTheme="majorHAnsi" w:hAnsiTheme="majorHAnsi"/>
                      <w:sz w:val="16"/>
                      <w:szCs w:val="16"/>
                    </w:rPr>
                    <w:t>25.03</w:t>
                  </w:r>
                </w:p>
              </w:tc>
              <w:tc>
                <w:tcPr>
                  <w:tcW w:w="912" w:type="dxa"/>
                  <w:vAlign w:val="center"/>
                </w:tcPr>
                <w:p w14:paraId="53BFCC21" w14:textId="6E4951FB" w:rsidR="009078F9" w:rsidRPr="00BA5DC4" w:rsidRDefault="009078F9" w:rsidP="009078F9">
                  <w:pPr>
                    <w:rPr>
                      <w:rFonts w:asciiTheme="majorHAnsi" w:hAnsiTheme="majorHAnsi"/>
                      <w:sz w:val="16"/>
                      <w:szCs w:val="16"/>
                    </w:rPr>
                  </w:pPr>
                  <w:r>
                    <w:rPr>
                      <w:rFonts w:asciiTheme="majorHAnsi" w:hAnsiTheme="majorHAnsi"/>
                      <w:sz w:val="16"/>
                      <w:szCs w:val="16"/>
                    </w:rPr>
                    <w:t>25.87</w:t>
                  </w:r>
                </w:p>
              </w:tc>
              <w:tc>
                <w:tcPr>
                  <w:tcW w:w="918" w:type="dxa"/>
                  <w:vAlign w:val="center"/>
                </w:tcPr>
                <w:p w14:paraId="0006F77E" w14:textId="5E77C16A" w:rsidR="009078F9" w:rsidRPr="00BA5DC4" w:rsidRDefault="009078F9" w:rsidP="009078F9">
                  <w:pPr>
                    <w:rPr>
                      <w:rFonts w:asciiTheme="majorHAnsi" w:hAnsiTheme="majorHAnsi"/>
                      <w:sz w:val="16"/>
                      <w:szCs w:val="16"/>
                    </w:rPr>
                  </w:pPr>
                  <w:r>
                    <w:rPr>
                      <w:rFonts w:asciiTheme="majorHAnsi" w:hAnsiTheme="majorHAnsi"/>
                      <w:sz w:val="16"/>
                      <w:szCs w:val="16"/>
                    </w:rPr>
                    <w:t>18.10</w:t>
                  </w:r>
                </w:p>
              </w:tc>
              <w:tc>
                <w:tcPr>
                  <w:tcW w:w="1260" w:type="dxa"/>
                  <w:vAlign w:val="center"/>
                </w:tcPr>
                <w:p w14:paraId="7076EAC1" w14:textId="4ED45910" w:rsidR="009078F9" w:rsidRPr="00BA5DC4" w:rsidRDefault="009078F9" w:rsidP="009078F9">
                  <w:pPr>
                    <w:rPr>
                      <w:rFonts w:asciiTheme="majorHAnsi" w:hAnsiTheme="majorHAnsi"/>
                      <w:sz w:val="16"/>
                      <w:szCs w:val="16"/>
                    </w:rPr>
                  </w:pPr>
                  <w:r>
                    <w:rPr>
                      <w:rFonts w:asciiTheme="majorHAnsi" w:hAnsiTheme="majorHAnsi"/>
                      <w:sz w:val="16"/>
                      <w:szCs w:val="16"/>
                    </w:rPr>
                    <w:t>29.42</w:t>
                  </w:r>
                </w:p>
              </w:tc>
            </w:tr>
            <w:tr w:rsidR="009078F9" w:rsidRPr="00D9079F" w14:paraId="3CF28431" w14:textId="77777777" w:rsidTr="003F0760">
              <w:tc>
                <w:tcPr>
                  <w:tcW w:w="1525" w:type="dxa"/>
                </w:tcPr>
                <w:p w14:paraId="7E3790DF" w14:textId="77777777" w:rsidR="009078F9" w:rsidRPr="00D9079F" w:rsidRDefault="009078F9" w:rsidP="009078F9">
                  <w:pPr>
                    <w:rPr>
                      <w:rFonts w:asciiTheme="majorHAnsi" w:hAnsiTheme="majorHAnsi"/>
                      <w:sz w:val="16"/>
                      <w:szCs w:val="16"/>
                    </w:rPr>
                  </w:pPr>
                  <w:r w:rsidRPr="00D9079F">
                    <w:rPr>
                      <w:rFonts w:asciiTheme="majorHAnsi" w:hAnsiTheme="majorHAnsi"/>
                      <w:sz w:val="16"/>
                      <w:szCs w:val="16"/>
                    </w:rPr>
                    <w:t>P/B</w:t>
                  </w:r>
                </w:p>
              </w:tc>
              <w:tc>
                <w:tcPr>
                  <w:tcW w:w="1050" w:type="dxa"/>
                  <w:vAlign w:val="center"/>
                </w:tcPr>
                <w:p w14:paraId="660D1149" w14:textId="3F29626A" w:rsidR="009078F9" w:rsidRPr="00BA5DC4" w:rsidRDefault="009078F9" w:rsidP="009078F9">
                  <w:pPr>
                    <w:rPr>
                      <w:rFonts w:asciiTheme="majorHAnsi" w:hAnsiTheme="majorHAnsi"/>
                      <w:sz w:val="16"/>
                      <w:szCs w:val="16"/>
                    </w:rPr>
                  </w:pPr>
                  <w:r>
                    <w:rPr>
                      <w:rFonts w:asciiTheme="majorHAnsi" w:hAnsiTheme="majorHAnsi"/>
                      <w:sz w:val="16"/>
                      <w:szCs w:val="16"/>
                    </w:rPr>
                    <w:t>6.25</w:t>
                  </w:r>
                </w:p>
              </w:tc>
              <w:tc>
                <w:tcPr>
                  <w:tcW w:w="900" w:type="dxa"/>
                  <w:vAlign w:val="center"/>
                </w:tcPr>
                <w:p w14:paraId="2E4744B0" w14:textId="581AD9CB" w:rsidR="009078F9" w:rsidRPr="00BA5DC4" w:rsidRDefault="009078F9" w:rsidP="009078F9">
                  <w:pPr>
                    <w:rPr>
                      <w:rFonts w:asciiTheme="majorHAnsi" w:hAnsiTheme="majorHAnsi"/>
                      <w:sz w:val="16"/>
                      <w:szCs w:val="16"/>
                    </w:rPr>
                  </w:pPr>
                  <w:r>
                    <w:rPr>
                      <w:rFonts w:asciiTheme="majorHAnsi" w:hAnsiTheme="majorHAnsi"/>
                      <w:sz w:val="16"/>
                      <w:szCs w:val="16"/>
                    </w:rPr>
                    <w:t>60.69</w:t>
                  </w:r>
                </w:p>
              </w:tc>
              <w:tc>
                <w:tcPr>
                  <w:tcW w:w="912" w:type="dxa"/>
                  <w:vAlign w:val="center"/>
                </w:tcPr>
                <w:p w14:paraId="34BDBBAA" w14:textId="35736D5D" w:rsidR="009078F9" w:rsidRPr="00BA5DC4" w:rsidRDefault="009078F9" w:rsidP="009078F9">
                  <w:pPr>
                    <w:rPr>
                      <w:rFonts w:asciiTheme="majorHAnsi" w:hAnsiTheme="majorHAnsi"/>
                      <w:sz w:val="16"/>
                      <w:szCs w:val="16"/>
                    </w:rPr>
                  </w:pPr>
                  <w:r>
                    <w:rPr>
                      <w:rFonts w:asciiTheme="majorHAnsi" w:hAnsiTheme="majorHAnsi"/>
                      <w:sz w:val="16"/>
                      <w:szCs w:val="16"/>
                    </w:rPr>
                    <w:t>5.42</w:t>
                  </w:r>
                </w:p>
              </w:tc>
              <w:tc>
                <w:tcPr>
                  <w:tcW w:w="918" w:type="dxa"/>
                  <w:vAlign w:val="center"/>
                </w:tcPr>
                <w:p w14:paraId="6DD53DF3" w14:textId="5C59DDAF" w:rsidR="009078F9" w:rsidRPr="00BA5DC4" w:rsidRDefault="009078F9" w:rsidP="009078F9">
                  <w:pPr>
                    <w:rPr>
                      <w:rFonts w:asciiTheme="majorHAnsi" w:hAnsiTheme="majorHAnsi"/>
                      <w:sz w:val="16"/>
                      <w:szCs w:val="16"/>
                    </w:rPr>
                  </w:pPr>
                  <w:r>
                    <w:rPr>
                      <w:rFonts w:asciiTheme="majorHAnsi" w:hAnsiTheme="majorHAnsi"/>
                      <w:sz w:val="16"/>
                      <w:szCs w:val="16"/>
                    </w:rPr>
                    <w:t>3.48</w:t>
                  </w:r>
                </w:p>
              </w:tc>
              <w:tc>
                <w:tcPr>
                  <w:tcW w:w="1260" w:type="dxa"/>
                  <w:vAlign w:val="center"/>
                </w:tcPr>
                <w:p w14:paraId="5AFEA404" w14:textId="43698CDC" w:rsidR="009078F9" w:rsidRPr="00BA5DC4" w:rsidRDefault="009078F9" w:rsidP="009078F9">
                  <w:pPr>
                    <w:rPr>
                      <w:rFonts w:asciiTheme="majorHAnsi" w:hAnsiTheme="majorHAnsi"/>
                      <w:sz w:val="16"/>
                      <w:szCs w:val="16"/>
                    </w:rPr>
                  </w:pPr>
                  <w:r>
                    <w:rPr>
                      <w:rFonts w:asciiTheme="majorHAnsi" w:hAnsiTheme="majorHAnsi"/>
                      <w:sz w:val="16"/>
                      <w:szCs w:val="16"/>
                    </w:rPr>
                    <w:t>19.94</w:t>
                  </w:r>
                </w:p>
              </w:tc>
            </w:tr>
            <w:tr w:rsidR="009078F9" w:rsidRPr="00D9079F" w14:paraId="0617F604" w14:textId="77777777" w:rsidTr="003F0760">
              <w:tc>
                <w:tcPr>
                  <w:tcW w:w="1525" w:type="dxa"/>
                </w:tcPr>
                <w:p w14:paraId="3EC6238B" w14:textId="77777777" w:rsidR="009078F9" w:rsidRPr="00D9079F" w:rsidRDefault="009078F9" w:rsidP="009078F9">
                  <w:pPr>
                    <w:rPr>
                      <w:rFonts w:asciiTheme="majorHAnsi" w:hAnsiTheme="majorHAnsi"/>
                      <w:sz w:val="16"/>
                      <w:szCs w:val="16"/>
                    </w:rPr>
                  </w:pPr>
                  <w:r w:rsidRPr="00D9079F">
                    <w:rPr>
                      <w:rFonts w:asciiTheme="majorHAnsi" w:hAnsiTheme="majorHAnsi"/>
                      <w:sz w:val="16"/>
                      <w:szCs w:val="16"/>
                    </w:rPr>
                    <w:t xml:space="preserve">Dividend Yield </w:t>
                  </w:r>
                </w:p>
              </w:tc>
              <w:tc>
                <w:tcPr>
                  <w:tcW w:w="1050" w:type="dxa"/>
                  <w:vAlign w:val="center"/>
                </w:tcPr>
                <w:p w14:paraId="7050AD2B" w14:textId="61EFF74C" w:rsidR="009078F9" w:rsidRPr="00BA5DC4" w:rsidRDefault="009078F9" w:rsidP="009078F9">
                  <w:pPr>
                    <w:rPr>
                      <w:rFonts w:asciiTheme="majorHAnsi" w:hAnsiTheme="majorHAnsi"/>
                      <w:sz w:val="16"/>
                      <w:szCs w:val="16"/>
                    </w:rPr>
                  </w:pPr>
                  <w:r>
                    <w:rPr>
                      <w:rFonts w:asciiTheme="majorHAnsi" w:hAnsiTheme="majorHAnsi"/>
                      <w:sz w:val="16"/>
                      <w:szCs w:val="16"/>
                    </w:rPr>
                    <w:t>1.57</w:t>
                  </w:r>
                </w:p>
              </w:tc>
              <w:tc>
                <w:tcPr>
                  <w:tcW w:w="900" w:type="dxa"/>
                  <w:vAlign w:val="center"/>
                </w:tcPr>
                <w:p w14:paraId="769364CB" w14:textId="230A1495" w:rsidR="009078F9" w:rsidRPr="00BA5DC4" w:rsidRDefault="009078F9" w:rsidP="009078F9">
                  <w:pPr>
                    <w:rPr>
                      <w:rFonts w:asciiTheme="majorHAnsi" w:hAnsiTheme="majorHAnsi"/>
                      <w:sz w:val="16"/>
                      <w:szCs w:val="16"/>
                    </w:rPr>
                  </w:pPr>
                  <w:r>
                    <w:rPr>
                      <w:rFonts w:asciiTheme="majorHAnsi" w:hAnsiTheme="majorHAnsi"/>
                      <w:sz w:val="16"/>
                      <w:szCs w:val="16"/>
                    </w:rPr>
                    <w:t>2.52</w:t>
                  </w:r>
                </w:p>
              </w:tc>
              <w:tc>
                <w:tcPr>
                  <w:tcW w:w="912" w:type="dxa"/>
                  <w:vAlign w:val="center"/>
                </w:tcPr>
                <w:p w14:paraId="524E59DF" w14:textId="5E6C73C4" w:rsidR="009078F9" w:rsidRPr="00BA5DC4" w:rsidRDefault="009078F9" w:rsidP="009078F9">
                  <w:pPr>
                    <w:rPr>
                      <w:rFonts w:asciiTheme="majorHAnsi" w:hAnsiTheme="majorHAnsi"/>
                      <w:sz w:val="16"/>
                      <w:szCs w:val="16"/>
                    </w:rPr>
                  </w:pPr>
                  <w:r>
                    <w:rPr>
                      <w:rFonts w:asciiTheme="majorHAnsi" w:hAnsiTheme="majorHAnsi"/>
                      <w:sz w:val="16"/>
                      <w:szCs w:val="16"/>
                    </w:rPr>
                    <w:t>1.7</w:t>
                  </w:r>
                </w:p>
              </w:tc>
              <w:tc>
                <w:tcPr>
                  <w:tcW w:w="918" w:type="dxa"/>
                  <w:vAlign w:val="center"/>
                </w:tcPr>
                <w:p w14:paraId="22DA99B4" w14:textId="55C79123" w:rsidR="009078F9" w:rsidRPr="00BA5DC4" w:rsidRDefault="009078F9" w:rsidP="009078F9">
                  <w:pPr>
                    <w:rPr>
                      <w:rFonts w:asciiTheme="majorHAnsi" w:hAnsiTheme="majorHAnsi"/>
                      <w:sz w:val="16"/>
                      <w:szCs w:val="16"/>
                    </w:rPr>
                  </w:pPr>
                  <w:r>
                    <w:rPr>
                      <w:rFonts w:asciiTheme="majorHAnsi" w:hAnsiTheme="majorHAnsi"/>
                      <w:sz w:val="16"/>
                      <w:szCs w:val="16"/>
                    </w:rPr>
                    <w:t>2.36</w:t>
                  </w:r>
                </w:p>
              </w:tc>
              <w:tc>
                <w:tcPr>
                  <w:tcW w:w="1260" w:type="dxa"/>
                  <w:vAlign w:val="center"/>
                </w:tcPr>
                <w:p w14:paraId="4CB9EC74" w14:textId="434DA9CA" w:rsidR="009078F9" w:rsidRPr="00BA5DC4" w:rsidRDefault="009078F9" w:rsidP="009078F9">
                  <w:pPr>
                    <w:rPr>
                      <w:rFonts w:asciiTheme="majorHAnsi" w:hAnsiTheme="majorHAnsi"/>
                      <w:sz w:val="16"/>
                      <w:szCs w:val="16"/>
                    </w:rPr>
                  </w:pPr>
                  <w:r>
                    <w:rPr>
                      <w:rFonts w:asciiTheme="majorHAnsi" w:hAnsiTheme="majorHAnsi"/>
                      <w:sz w:val="16"/>
                      <w:szCs w:val="16"/>
                    </w:rPr>
                    <w:t>1.33</w:t>
                  </w:r>
                </w:p>
              </w:tc>
            </w:tr>
            <w:tr w:rsidR="009078F9" w:rsidRPr="00D9079F" w14:paraId="777301C1" w14:textId="77777777" w:rsidTr="003F0760">
              <w:tc>
                <w:tcPr>
                  <w:tcW w:w="1525" w:type="dxa"/>
                </w:tcPr>
                <w:p w14:paraId="0759BE0E" w14:textId="26D9A8BE" w:rsidR="009078F9" w:rsidRPr="00D9079F" w:rsidRDefault="009078F9" w:rsidP="009078F9">
                  <w:pPr>
                    <w:rPr>
                      <w:rFonts w:asciiTheme="majorHAnsi" w:hAnsiTheme="majorHAnsi"/>
                      <w:sz w:val="16"/>
                      <w:szCs w:val="16"/>
                    </w:rPr>
                  </w:pPr>
                  <w:proofErr w:type="spellStart"/>
                  <w:r w:rsidRPr="00D9079F">
                    <w:rPr>
                      <w:rFonts w:asciiTheme="majorHAnsi" w:hAnsiTheme="majorHAnsi"/>
                      <w:sz w:val="16"/>
                      <w:szCs w:val="16"/>
                    </w:rPr>
                    <w:t>Revn</w:t>
                  </w:r>
                  <w:proofErr w:type="spellEnd"/>
                  <w:r w:rsidRPr="00D9079F">
                    <w:rPr>
                      <w:rFonts w:asciiTheme="majorHAnsi" w:hAnsiTheme="majorHAnsi"/>
                      <w:sz w:val="16"/>
                      <w:szCs w:val="16"/>
                    </w:rPr>
                    <w:t xml:space="preserve"> </w:t>
                  </w:r>
                  <w:proofErr w:type="spellStart"/>
                  <w:r w:rsidRPr="00D9079F">
                    <w:rPr>
                      <w:rFonts w:asciiTheme="majorHAnsi" w:hAnsiTheme="majorHAnsi"/>
                      <w:sz w:val="16"/>
                      <w:szCs w:val="16"/>
                    </w:rPr>
                    <w:t>Grth</w:t>
                  </w:r>
                  <w:proofErr w:type="spellEnd"/>
                  <w:r w:rsidRPr="00D9079F">
                    <w:rPr>
                      <w:rFonts w:asciiTheme="majorHAnsi" w:hAnsiTheme="majorHAnsi"/>
                      <w:sz w:val="16"/>
                      <w:szCs w:val="16"/>
                    </w:rPr>
                    <w:t xml:space="preserve"> </w:t>
                  </w:r>
                </w:p>
              </w:tc>
              <w:tc>
                <w:tcPr>
                  <w:tcW w:w="1050" w:type="dxa"/>
                  <w:vAlign w:val="center"/>
                </w:tcPr>
                <w:p w14:paraId="3A612663" w14:textId="7D089538" w:rsidR="009078F9" w:rsidRPr="00BA5DC4" w:rsidRDefault="009078F9" w:rsidP="009078F9">
                  <w:pPr>
                    <w:rPr>
                      <w:rFonts w:asciiTheme="majorHAnsi" w:hAnsiTheme="majorHAnsi"/>
                      <w:sz w:val="16"/>
                      <w:szCs w:val="16"/>
                    </w:rPr>
                  </w:pPr>
                  <w:r>
                    <w:rPr>
                      <w:rFonts w:asciiTheme="majorHAnsi" w:hAnsiTheme="majorHAnsi"/>
                      <w:sz w:val="16"/>
                      <w:szCs w:val="16"/>
                    </w:rPr>
                    <w:t>-1.27</w:t>
                  </w:r>
                </w:p>
              </w:tc>
              <w:tc>
                <w:tcPr>
                  <w:tcW w:w="900" w:type="dxa"/>
                  <w:vAlign w:val="center"/>
                </w:tcPr>
                <w:p w14:paraId="76CC3C60" w14:textId="149C87BC" w:rsidR="009078F9" w:rsidRPr="00BA5DC4" w:rsidRDefault="009078F9" w:rsidP="009078F9">
                  <w:pPr>
                    <w:rPr>
                      <w:rFonts w:asciiTheme="majorHAnsi" w:hAnsiTheme="majorHAnsi"/>
                      <w:sz w:val="16"/>
                      <w:szCs w:val="16"/>
                    </w:rPr>
                  </w:pPr>
                  <w:r>
                    <w:rPr>
                      <w:rFonts w:asciiTheme="majorHAnsi" w:hAnsiTheme="majorHAnsi"/>
                      <w:sz w:val="16"/>
                      <w:szCs w:val="16"/>
                    </w:rPr>
                    <w:t>9.6</w:t>
                  </w:r>
                </w:p>
              </w:tc>
              <w:tc>
                <w:tcPr>
                  <w:tcW w:w="912" w:type="dxa"/>
                  <w:vAlign w:val="center"/>
                </w:tcPr>
                <w:p w14:paraId="18DCC7A0" w14:textId="2FA1F89A" w:rsidR="009078F9" w:rsidRPr="00BA5DC4" w:rsidRDefault="009078F9" w:rsidP="009078F9">
                  <w:pPr>
                    <w:rPr>
                      <w:rFonts w:asciiTheme="majorHAnsi" w:hAnsiTheme="majorHAnsi"/>
                      <w:sz w:val="16"/>
                      <w:szCs w:val="16"/>
                    </w:rPr>
                  </w:pPr>
                  <w:r>
                    <w:rPr>
                      <w:rFonts w:asciiTheme="majorHAnsi" w:hAnsiTheme="majorHAnsi"/>
                      <w:sz w:val="16"/>
                      <w:szCs w:val="16"/>
                    </w:rPr>
                    <w:t>4.2</w:t>
                  </w:r>
                </w:p>
              </w:tc>
              <w:tc>
                <w:tcPr>
                  <w:tcW w:w="918" w:type="dxa"/>
                  <w:vAlign w:val="center"/>
                </w:tcPr>
                <w:p w14:paraId="68E302DD" w14:textId="5885C7AD" w:rsidR="009078F9" w:rsidRPr="00BA5DC4" w:rsidRDefault="009078F9" w:rsidP="009078F9">
                  <w:pPr>
                    <w:rPr>
                      <w:rFonts w:asciiTheme="majorHAnsi" w:hAnsiTheme="majorHAnsi"/>
                      <w:sz w:val="16"/>
                      <w:szCs w:val="16"/>
                    </w:rPr>
                  </w:pPr>
                  <w:r>
                    <w:rPr>
                      <w:rFonts w:asciiTheme="majorHAnsi" w:hAnsiTheme="majorHAnsi"/>
                      <w:sz w:val="16"/>
                      <w:szCs w:val="16"/>
                    </w:rPr>
                    <w:t>2.7</w:t>
                  </w:r>
                </w:p>
              </w:tc>
              <w:tc>
                <w:tcPr>
                  <w:tcW w:w="1260" w:type="dxa"/>
                  <w:vAlign w:val="center"/>
                </w:tcPr>
                <w:p w14:paraId="17995264" w14:textId="15778A5E" w:rsidR="009078F9" w:rsidRPr="00BA5DC4" w:rsidRDefault="009078F9" w:rsidP="009078F9">
                  <w:pPr>
                    <w:rPr>
                      <w:rFonts w:asciiTheme="majorHAnsi" w:hAnsiTheme="majorHAnsi"/>
                      <w:sz w:val="16"/>
                      <w:szCs w:val="16"/>
                    </w:rPr>
                  </w:pPr>
                  <w:r>
                    <w:rPr>
                      <w:rFonts w:asciiTheme="majorHAnsi" w:hAnsiTheme="majorHAnsi"/>
                      <w:sz w:val="16"/>
                      <w:szCs w:val="16"/>
                    </w:rPr>
                    <w:t>3.41</w:t>
                  </w:r>
                </w:p>
              </w:tc>
            </w:tr>
            <w:tr w:rsidR="009078F9" w:rsidRPr="00D9079F" w14:paraId="616F0554" w14:textId="77777777" w:rsidTr="003F0760">
              <w:tc>
                <w:tcPr>
                  <w:tcW w:w="1525" w:type="dxa"/>
                </w:tcPr>
                <w:p w14:paraId="12174486" w14:textId="072B3A46" w:rsidR="009078F9" w:rsidRPr="00AC6A2C" w:rsidRDefault="009078F9" w:rsidP="009078F9">
                  <w:pPr>
                    <w:rPr>
                      <w:rFonts w:asciiTheme="majorHAnsi" w:hAnsiTheme="majorHAnsi"/>
                      <w:sz w:val="16"/>
                      <w:szCs w:val="16"/>
                    </w:rPr>
                  </w:pPr>
                  <w:r w:rsidRPr="00AC6A2C">
                    <w:rPr>
                      <w:rFonts w:asciiTheme="majorHAnsi" w:hAnsiTheme="majorHAnsi"/>
                      <w:sz w:val="16"/>
                      <w:szCs w:val="16"/>
                    </w:rPr>
                    <w:t xml:space="preserve">NI </w:t>
                  </w:r>
                  <w:proofErr w:type="spellStart"/>
                  <w:r w:rsidRPr="00AC6A2C">
                    <w:rPr>
                      <w:rFonts w:asciiTheme="majorHAnsi" w:hAnsiTheme="majorHAnsi"/>
                      <w:sz w:val="16"/>
                      <w:szCs w:val="16"/>
                    </w:rPr>
                    <w:t>Grth</w:t>
                  </w:r>
                  <w:proofErr w:type="spellEnd"/>
                  <w:r w:rsidRPr="00AC6A2C">
                    <w:rPr>
                      <w:rFonts w:asciiTheme="majorHAnsi" w:hAnsiTheme="majorHAnsi"/>
                      <w:sz w:val="16"/>
                      <w:szCs w:val="16"/>
                    </w:rPr>
                    <w:t xml:space="preserve"> </w:t>
                  </w:r>
                </w:p>
              </w:tc>
              <w:tc>
                <w:tcPr>
                  <w:tcW w:w="1050" w:type="dxa"/>
                  <w:vAlign w:val="center"/>
                </w:tcPr>
                <w:p w14:paraId="76BD59B5" w14:textId="7B2D264D" w:rsidR="009078F9" w:rsidRPr="00BA5DC4" w:rsidRDefault="009078F9" w:rsidP="009078F9">
                  <w:pPr>
                    <w:rPr>
                      <w:rFonts w:asciiTheme="majorHAnsi" w:hAnsiTheme="majorHAnsi"/>
                      <w:sz w:val="16"/>
                      <w:szCs w:val="16"/>
                    </w:rPr>
                  </w:pPr>
                  <w:r w:rsidRPr="00BA5DC4">
                    <w:rPr>
                      <w:rFonts w:asciiTheme="majorHAnsi" w:hAnsiTheme="majorHAnsi"/>
                      <w:sz w:val="16"/>
                      <w:szCs w:val="16"/>
                    </w:rPr>
                    <w:t>2.19</w:t>
                  </w:r>
                </w:p>
              </w:tc>
              <w:tc>
                <w:tcPr>
                  <w:tcW w:w="900" w:type="dxa"/>
                  <w:vAlign w:val="center"/>
                </w:tcPr>
                <w:p w14:paraId="552B5D28" w14:textId="46DA1EC8" w:rsidR="009078F9" w:rsidRPr="00BA5DC4" w:rsidRDefault="009078F9" w:rsidP="009078F9">
                  <w:pPr>
                    <w:rPr>
                      <w:rFonts w:asciiTheme="majorHAnsi" w:hAnsiTheme="majorHAnsi"/>
                      <w:sz w:val="16"/>
                      <w:szCs w:val="16"/>
                    </w:rPr>
                  </w:pPr>
                  <w:r w:rsidRPr="00BA5DC4">
                    <w:rPr>
                      <w:rFonts w:asciiTheme="majorHAnsi" w:hAnsiTheme="majorHAnsi"/>
                      <w:sz w:val="16"/>
                      <w:szCs w:val="16"/>
                    </w:rPr>
                    <w:t>85.86</w:t>
                  </w:r>
                </w:p>
              </w:tc>
              <w:tc>
                <w:tcPr>
                  <w:tcW w:w="912" w:type="dxa"/>
                  <w:vAlign w:val="center"/>
                </w:tcPr>
                <w:p w14:paraId="21AC8274" w14:textId="386CFB2A" w:rsidR="009078F9" w:rsidRPr="00BA5DC4" w:rsidRDefault="009078F9" w:rsidP="009078F9">
                  <w:pPr>
                    <w:rPr>
                      <w:rFonts w:asciiTheme="majorHAnsi" w:hAnsiTheme="majorHAnsi"/>
                      <w:sz w:val="16"/>
                      <w:szCs w:val="16"/>
                    </w:rPr>
                  </w:pPr>
                  <w:r w:rsidRPr="00BA5DC4">
                    <w:rPr>
                      <w:rFonts w:asciiTheme="majorHAnsi" w:hAnsiTheme="majorHAnsi"/>
                      <w:sz w:val="16"/>
                      <w:szCs w:val="16"/>
                    </w:rPr>
                    <w:t>25.2</w:t>
                  </w:r>
                </w:p>
              </w:tc>
              <w:tc>
                <w:tcPr>
                  <w:tcW w:w="918" w:type="dxa"/>
                  <w:vAlign w:val="center"/>
                </w:tcPr>
                <w:p w14:paraId="72155156" w14:textId="778912FB" w:rsidR="009078F9" w:rsidRPr="00BA5DC4" w:rsidRDefault="009078F9" w:rsidP="009078F9">
                  <w:pPr>
                    <w:rPr>
                      <w:rFonts w:asciiTheme="majorHAnsi" w:hAnsiTheme="majorHAnsi"/>
                      <w:sz w:val="16"/>
                      <w:szCs w:val="16"/>
                    </w:rPr>
                  </w:pPr>
                  <w:r w:rsidRPr="00BA5DC4">
                    <w:rPr>
                      <w:rFonts w:asciiTheme="majorHAnsi" w:hAnsiTheme="majorHAnsi"/>
                      <w:sz w:val="16"/>
                      <w:szCs w:val="16"/>
                    </w:rPr>
                    <w:t>3.47</w:t>
                  </w:r>
                </w:p>
              </w:tc>
              <w:tc>
                <w:tcPr>
                  <w:tcW w:w="1260" w:type="dxa"/>
                  <w:vAlign w:val="center"/>
                </w:tcPr>
                <w:p w14:paraId="09E34E39" w14:textId="260405C7" w:rsidR="009078F9" w:rsidRPr="00BA5DC4" w:rsidRDefault="009078F9" w:rsidP="009078F9">
                  <w:pPr>
                    <w:rPr>
                      <w:rFonts w:asciiTheme="majorHAnsi" w:hAnsiTheme="majorHAnsi"/>
                      <w:sz w:val="16"/>
                      <w:szCs w:val="16"/>
                    </w:rPr>
                  </w:pPr>
                  <w:r>
                    <w:rPr>
                      <w:rFonts w:asciiTheme="majorHAnsi" w:hAnsiTheme="majorHAnsi"/>
                      <w:sz w:val="16"/>
                      <w:szCs w:val="16"/>
                    </w:rPr>
                    <w:t>25.45</w:t>
                  </w:r>
                </w:p>
              </w:tc>
            </w:tr>
            <w:tr w:rsidR="009078F9" w:rsidRPr="00D9079F" w14:paraId="339AECB6" w14:textId="77777777" w:rsidTr="003F0760">
              <w:tc>
                <w:tcPr>
                  <w:tcW w:w="1525" w:type="dxa"/>
                </w:tcPr>
                <w:p w14:paraId="7B2C49BE" w14:textId="77777777" w:rsidR="009078F9" w:rsidRPr="00AC6A2C" w:rsidRDefault="009078F9" w:rsidP="009078F9">
                  <w:pPr>
                    <w:rPr>
                      <w:rFonts w:asciiTheme="majorHAnsi" w:hAnsiTheme="majorHAnsi"/>
                      <w:sz w:val="16"/>
                      <w:szCs w:val="16"/>
                    </w:rPr>
                  </w:pPr>
                  <w:r w:rsidRPr="00AC6A2C">
                    <w:rPr>
                      <w:rFonts w:asciiTheme="majorHAnsi" w:hAnsiTheme="majorHAnsi"/>
                      <w:sz w:val="16"/>
                      <w:szCs w:val="16"/>
                    </w:rPr>
                    <w:t xml:space="preserve">Operating Margin </w:t>
                  </w:r>
                </w:p>
              </w:tc>
              <w:tc>
                <w:tcPr>
                  <w:tcW w:w="1050" w:type="dxa"/>
                  <w:vAlign w:val="center"/>
                </w:tcPr>
                <w:p w14:paraId="583A9E22" w14:textId="1479367C" w:rsidR="009078F9" w:rsidRPr="00BA5DC4" w:rsidRDefault="009078F9" w:rsidP="009078F9">
                  <w:pPr>
                    <w:rPr>
                      <w:rFonts w:asciiTheme="majorHAnsi" w:hAnsiTheme="majorHAnsi"/>
                      <w:sz w:val="16"/>
                      <w:szCs w:val="16"/>
                    </w:rPr>
                  </w:pPr>
                  <w:r>
                    <w:rPr>
                      <w:rFonts w:asciiTheme="majorHAnsi" w:hAnsiTheme="majorHAnsi"/>
                      <w:sz w:val="16"/>
                      <w:szCs w:val="16"/>
                    </w:rPr>
                    <w:t>13.74</w:t>
                  </w:r>
                </w:p>
              </w:tc>
              <w:tc>
                <w:tcPr>
                  <w:tcW w:w="900" w:type="dxa"/>
                  <w:vAlign w:val="center"/>
                </w:tcPr>
                <w:p w14:paraId="0259AF75" w14:textId="11948339" w:rsidR="009078F9" w:rsidRPr="00BA5DC4" w:rsidRDefault="009078F9" w:rsidP="009078F9">
                  <w:pPr>
                    <w:rPr>
                      <w:rFonts w:asciiTheme="majorHAnsi" w:hAnsiTheme="majorHAnsi"/>
                      <w:sz w:val="16"/>
                      <w:szCs w:val="16"/>
                    </w:rPr>
                  </w:pPr>
                  <w:r>
                    <w:rPr>
                      <w:rFonts w:asciiTheme="majorHAnsi" w:hAnsiTheme="majorHAnsi"/>
                      <w:sz w:val="16"/>
                      <w:szCs w:val="16"/>
                    </w:rPr>
                    <w:t>11.74</w:t>
                  </w:r>
                </w:p>
              </w:tc>
              <w:tc>
                <w:tcPr>
                  <w:tcW w:w="912" w:type="dxa"/>
                  <w:vAlign w:val="center"/>
                </w:tcPr>
                <w:p w14:paraId="6D16033E" w14:textId="19CAE347" w:rsidR="009078F9" w:rsidRPr="00BA5DC4" w:rsidRDefault="009078F9" w:rsidP="009078F9">
                  <w:pPr>
                    <w:rPr>
                      <w:rFonts w:asciiTheme="majorHAnsi" w:hAnsiTheme="majorHAnsi"/>
                      <w:sz w:val="16"/>
                      <w:szCs w:val="16"/>
                    </w:rPr>
                  </w:pPr>
                  <w:r>
                    <w:rPr>
                      <w:rFonts w:asciiTheme="majorHAnsi" w:hAnsiTheme="majorHAnsi"/>
                      <w:sz w:val="16"/>
                      <w:szCs w:val="16"/>
                    </w:rPr>
                    <w:t>13.46</w:t>
                  </w:r>
                </w:p>
              </w:tc>
              <w:tc>
                <w:tcPr>
                  <w:tcW w:w="918" w:type="dxa"/>
                  <w:vAlign w:val="center"/>
                </w:tcPr>
                <w:p w14:paraId="0087603B" w14:textId="1353450A" w:rsidR="009078F9" w:rsidRPr="00BA5DC4" w:rsidRDefault="009078F9" w:rsidP="009078F9">
                  <w:pPr>
                    <w:rPr>
                      <w:rFonts w:asciiTheme="majorHAnsi" w:hAnsiTheme="majorHAnsi"/>
                      <w:sz w:val="16"/>
                      <w:szCs w:val="16"/>
                    </w:rPr>
                  </w:pPr>
                  <w:r>
                    <w:rPr>
                      <w:rFonts w:asciiTheme="majorHAnsi" w:hAnsiTheme="majorHAnsi"/>
                      <w:sz w:val="16"/>
                      <w:szCs w:val="16"/>
                    </w:rPr>
                    <w:t>14.28</w:t>
                  </w:r>
                </w:p>
              </w:tc>
              <w:tc>
                <w:tcPr>
                  <w:tcW w:w="1260" w:type="dxa"/>
                  <w:vAlign w:val="center"/>
                </w:tcPr>
                <w:p w14:paraId="0DC9A589" w14:textId="035E5DAB" w:rsidR="009078F9" w:rsidRPr="00BA5DC4" w:rsidRDefault="009078F9" w:rsidP="009078F9">
                  <w:pPr>
                    <w:rPr>
                      <w:rFonts w:asciiTheme="majorHAnsi" w:hAnsiTheme="majorHAnsi"/>
                      <w:sz w:val="16"/>
                      <w:szCs w:val="16"/>
                    </w:rPr>
                  </w:pPr>
                  <w:r>
                    <w:rPr>
                      <w:rFonts w:asciiTheme="majorHAnsi" w:hAnsiTheme="majorHAnsi"/>
                      <w:sz w:val="16"/>
                      <w:szCs w:val="16"/>
                    </w:rPr>
                    <w:t>9.23</w:t>
                  </w:r>
                </w:p>
              </w:tc>
            </w:tr>
            <w:tr w:rsidR="009078F9" w:rsidRPr="00D9079F" w14:paraId="064AA80D" w14:textId="77777777" w:rsidTr="003F0760">
              <w:tc>
                <w:tcPr>
                  <w:tcW w:w="1525" w:type="dxa"/>
                </w:tcPr>
                <w:p w14:paraId="5977E240" w14:textId="77777777" w:rsidR="009078F9" w:rsidRPr="00AC6A2C" w:rsidRDefault="009078F9" w:rsidP="009078F9">
                  <w:pPr>
                    <w:rPr>
                      <w:rFonts w:asciiTheme="majorHAnsi" w:hAnsiTheme="majorHAnsi"/>
                      <w:sz w:val="16"/>
                      <w:szCs w:val="16"/>
                    </w:rPr>
                  </w:pPr>
                  <w:r w:rsidRPr="00AC6A2C">
                    <w:rPr>
                      <w:rFonts w:asciiTheme="majorHAnsi" w:hAnsiTheme="majorHAnsi"/>
                      <w:sz w:val="16"/>
                      <w:szCs w:val="16"/>
                    </w:rPr>
                    <w:t xml:space="preserve">Debt / Equity </w:t>
                  </w:r>
                </w:p>
              </w:tc>
              <w:tc>
                <w:tcPr>
                  <w:tcW w:w="1050" w:type="dxa"/>
                </w:tcPr>
                <w:p w14:paraId="0C02A104" w14:textId="782680C6" w:rsidR="009078F9" w:rsidRPr="00BA5DC4" w:rsidRDefault="009078F9" w:rsidP="009078F9">
                  <w:pPr>
                    <w:rPr>
                      <w:rFonts w:asciiTheme="majorHAnsi" w:hAnsiTheme="majorHAnsi"/>
                      <w:sz w:val="16"/>
                      <w:szCs w:val="16"/>
                    </w:rPr>
                  </w:pPr>
                  <w:r>
                    <w:rPr>
                      <w:rFonts w:asciiTheme="majorHAnsi" w:hAnsiTheme="majorHAnsi"/>
                      <w:sz w:val="16"/>
                      <w:szCs w:val="16"/>
                    </w:rPr>
                    <w:t>37.74</w:t>
                  </w:r>
                </w:p>
              </w:tc>
              <w:tc>
                <w:tcPr>
                  <w:tcW w:w="900" w:type="dxa"/>
                </w:tcPr>
                <w:p w14:paraId="0EE123A4" w14:textId="7794A11C" w:rsidR="009078F9" w:rsidRPr="00BA5DC4" w:rsidRDefault="009078F9" w:rsidP="009078F9">
                  <w:pPr>
                    <w:rPr>
                      <w:rFonts w:asciiTheme="majorHAnsi" w:hAnsiTheme="majorHAnsi"/>
                      <w:sz w:val="16"/>
                      <w:szCs w:val="16"/>
                    </w:rPr>
                  </w:pPr>
                  <w:r>
                    <w:rPr>
                      <w:rFonts w:asciiTheme="majorHAnsi" w:hAnsiTheme="majorHAnsi"/>
                      <w:sz w:val="16"/>
                      <w:szCs w:val="16"/>
                    </w:rPr>
                    <w:t>945.2</w:t>
                  </w:r>
                </w:p>
              </w:tc>
              <w:tc>
                <w:tcPr>
                  <w:tcW w:w="912" w:type="dxa"/>
                </w:tcPr>
                <w:p w14:paraId="672F8CCF" w14:textId="369662F6" w:rsidR="009078F9" w:rsidRPr="00BA5DC4" w:rsidRDefault="009078F9" w:rsidP="009078F9">
                  <w:pPr>
                    <w:rPr>
                      <w:rFonts w:asciiTheme="majorHAnsi" w:hAnsiTheme="majorHAnsi"/>
                      <w:sz w:val="16"/>
                      <w:szCs w:val="16"/>
                    </w:rPr>
                  </w:pPr>
                  <w:r>
                    <w:rPr>
                      <w:rFonts w:asciiTheme="majorHAnsi" w:hAnsiTheme="majorHAnsi"/>
                      <w:sz w:val="16"/>
                      <w:szCs w:val="16"/>
                    </w:rPr>
                    <w:t>52.53</w:t>
                  </w:r>
                </w:p>
              </w:tc>
              <w:tc>
                <w:tcPr>
                  <w:tcW w:w="918" w:type="dxa"/>
                </w:tcPr>
                <w:p w14:paraId="2639E00E" w14:textId="35E51DC7" w:rsidR="009078F9" w:rsidRPr="00BA5DC4" w:rsidRDefault="009078F9" w:rsidP="009078F9">
                  <w:pPr>
                    <w:rPr>
                      <w:rFonts w:asciiTheme="majorHAnsi" w:hAnsiTheme="majorHAnsi"/>
                      <w:sz w:val="16"/>
                      <w:szCs w:val="16"/>
                    </w:rPr>
                  </w:pPr>
                  <w:r>
                    <w:rPr>
                      <w:rFonts w:asciiTheme="majorHAnsi" w:hAnsiTheme="majorHAnsi"/>
                      <w:sz w:val="16"/>
                      <w:szCs w:val="16"/>
                    </w:rPr>
                    <w:t>86.66</w:t>
                  </w:r>
                </w:p>
              </w:tc>
              <w:tc>
                <w:tcPr>
                  <w:tcW w:w="1260" w:type="dxa"/>
                </w:tcPr>
                <w:p w14:paraId="2DEE76F7" w14:textId="563C0957" w:rsidR="009078F9" w:rsidRPr="00BA5DC4" w:rsidRDefault="009078F9" w:rsidP="009078F9">
                  <w:pPr>
                    <w:rPr>
                      <w:rFonts w:asciiTheme="majorHAnsi" w:hAnsiTheme="majorHAnsi"/>
                      <w:sz w:val="16"/>
                      <w:szCs w:val="16"/>
                    </w:rPr>
                  </w:pPr>
                  <w:r>
                    <w:rPr>
                      <w:rFonts w:asciiTheme="majorHAnsi" w:hAnsiTheme="majorHAnsi"/>
                      <w:sz w:val="16"/>
                      <w:szCs w:val="16"/>
                    </w:rPr>
                    <w:t>269.63</w:t>
                  </w:r>
                </w:p>
              </w:tc>
            </w:tr>
            <w:tr w:rsidR="009078F9" w:rsidRPr="00D9079F" w14:paraId="36B329ED" w14:textId="77777777" w:rsidTr="003F0760">
              <w:tc>
                <w:tcPr>
                  <w:tcW w:w="1525" w:type="dxa"/>
                </w:tcPr>
                <w:p w14:paraId="791DB0D1" w14:textId="77777777" w:rsidR="009078F9" w:rsidRPr="00AC6A2C" w:rsidRDefault="009078F9" w:rsidP="009078F9">
                  <w:pPr>
                    <w:rPr>
                      <w:rFonts w:asciiTheme="majorHAnsi" w:hAnsiTheme="majorHAnsi"/>
                      <w:sz w:val="16"/>
                      <w:szCs w:val="16"/>
                    </w:rPr>
                  </w:pPr>
                  <w:r w:rsidRPr="00AC6A2C">
                    <w:rPr>
                      <w:rFonts w:asciiTheme="majorHAnsi" w:hAnsiTheme="majorHAnsi"/>
                      <w:sz w:val="16"/>
                      <w:szCs w:val="16"/>
                    </w:rPr>
                    <w:t>Market Cap</w:t>
                  </w:r>
                </w:p>
              </w:tc>
              <w:tc>
                <w:tcPr>
                  <w:tcW w:w="1050" w:type="dxa"/>
                </w:tcPr>
                <w:p w14:paraId="665FDF73" w14:textId="5455DFCB" w:rsidR="009078F9" w:rsidRPr="00BA5DC4" w:rsidRDefault="009078F9" w:rsidP="009078F9">
                  <w:pPr>
                    <w:rPr>
                      <w:rFonts w:asciiTheme="majorHAnsi" w:hAnsiTheme="majorHAnsi"/>
                      <w:sz w:val="16"/>
                      <w:szCs w:val="16"/>
                    </w:rPr>
                  </w:pPr>
                  <w:r>
                    <w:rPr>
                      <w:rFonts w:asciiTheme="majorHAnsi" w:hAnsiTheme="majorHAnsi"/>
                      <w:sz w:val="16"/>
                      <w:szCs w:val="16"/>
                    </w:rPr>
                    <w:t>63.77 B</w:t>
                  </w:r>
                </w:p>
              </w:tc>
              <w:tc>
                <w:tcPr>
                  <w:tcW w:w="900" w:type="dxa"/>
                </w:tcPr>
                <w:p w14:paraId="03A2468C" w14:textId="7D7741B0" w:rsidR="009078F9" w:rsidRPr="00BA5DC4" w:rsidRDefault="009078F9" w:rsidP="009078F9">
                  <w:pPr>
                    <w:rPr>
                      <w:rFonts w:asciiTheme="majorHAnsi" w:hAnsiTheme="majorHAnsi"/>
                      <w:sz w:val="16"/>
                      <w:szCs w:val="16"/>
                    </w:rPr>
                  </w:pPr>
                  <w:r>
                    <w:rPr>
                      <w:rFonts w:asciiTheme="majorHAnsi" w:hAnsiTheme="majorHAnsi"/>
                      <w:sz w:val="16"/>
                      <w:szCs w:val="16"/>
                    </w:rPr>
                    <w:t>91.56 B</w:t>
                  </w:r>
                </w:p>
              </w:tc>
              <w:tc>
                <w:tcPr>
                  <w:tcW w:w="912" w:type="dxa"/>
                  <w:vAlign w:val="center"/>
                </w:tcPr>
                <w:p w14:paraId="031547AD" w14:textId="5C49CC99" w:rsidR="009078F9" w:rsidRPr="00BA5DC4" w:rsidRDefault="009078F9" w:rsidP="009078F9">
                  <w:pPr>
                    <w:rPr>
                      <w:rFonts w:asciiTheme="majorHAnsi" w:hAnsiTheme="majorHAnsi"/>
                      <w:sz w:val="16"/>
                      <w:szCs w:val="16"/>
                    </w:rPr>
                  </w:pPr>
                  <w:r>
                    <w:rPr>
                      <w:rFonts w:asciiTheme="majorHAnsi" w:hAnsiTheme="majorHAnsi"/>
                      <w:sz w:val="16"/>
                      <w:szCs w:val="16"/>
                    </w:rPr>
                    <w:t>54.39 B</w:t>
                  </w:r>
                </w:p>
              </w:tc>
              <w:tc>
                <w:tcPr>
                  <w:tcW w:w="918" w:type="dxa"/>
                  <w:vAlign w:val="center"/>
                </w:tcPr>
                <w:p w14:paraId="626B742A" w14:textId="163AE5AC" w:rsidR="009078F9" w:rsidRPr="00BA5DC4" w:rsidRDefault="009078F9" w:rsidP="009078F9">
                  <w:pPr>
                    <w:rPr>
                      <w:rFonts w:asciiTheme="majorHAnsi" w:hAnsiTheme="majorHAnsi"/>
                      <w:sz w:val="16"/>
                      <w:szCs w:val="16"/>
                    </w:rPr>
                  </w:pPr>
                  <w:r>
                    <w:rPr>
                      <w:rFonts w:asciiTheme="majorHAnsi" w:hAnsiTheme="majorHAnsi"/>
                      <w:sz w:val="16"/>
                      <w:szCs w:val="16"/>
                    </w:rPr>
                    <w:t>94.41 B</w:t>
                  </w:r>
                </w:p>
              </w:tc>
              <w:tc>
                <w:tcPr>
                  <w:tcW w:w="1260" w:type="dxa"/>
                  <w:vAlign w:val="center"/>
                </w:tcPr>
                <w:p w14:paraId="10279C73" w14:textId="583F2C7D" w:rsidR="009078F9" w:rsidRPr="00BA5DC4" w:rsidRDefault="009078F9" w:rsidP="009078F9">
                  <w:pPr>
                    <w:rPr>
                      <w:rFonts w:asciiTheme="majorHAnsi" w:hAnsiTheme="majorHAnsi"/>
                      <w:sz w:val="16"/>
                      <w:szCs w:val="16"/>
                    </w:rPr>
                  </w:pPr>
                  <w:r>
                    <w:rPr>
                      <w:rFonts w:asciiTheme="majorHAnsi" w:hAnsiTheme="majorHAnsi"/>
                      <w:sz w:val="16"/>
                      <w:szCs w:val="16"/>
                    </w:rPr>
                    <w:t>44.33 B</w:t>
                  </w:r>
                </w:p>
              </w:tc>
            </w:tr>
            <w:tr w:rsidR="009078F9" w:rsidRPr="00D9079F" w14:paraId="2803AFFF" w14:textId="77777777" w:rsidTr="003F0760">
              <w:tc>
                <w:tcPr>
                  <w:tcW w:w="1525" w:type="dxa"/>
                  <w:shd w:val="clear" w:color="auto" w:fill="auto"/>
                </w:tcPr>
                <w:p w14:paraId="125C35C1" w14:textId="5FF762D0" w:rsidR="009078F9" w:rsidRPr="00D9079F" w:rsidRDefault="009078F9" w:rsidP="009078F9">
                  <w:pPr>
                    <w:rPr>
                      <w:rFonts w:asciiTheme="majorHAnsi" w:hAnsiTheme="majorHAnsi"/>
                      <w:sz w:val="16"/>
                      <w:szCs w:val="16"/>
                    </w:rPr>
                  </w:pPr>
                  <w:r w:rsidRPr="00D9079F">
                    <w:rPr>
                      <w:rFonts w:asciiTheme="majorHAnsi" w:hAnsiTheme="majorHAnsi"/>
                      <w:sz w:val="16"/>
                      <w:szCs w:val="16"/>
                    </w:rPr>
                    <w:t>Revenue TTM</w:t>
                  </w:r>
                </w:p>
              </w:tc>
              <w:tc>
                <w:tcPr>
                  <w:tcW w:w="1050" w:type="dxa"/>
                </w:tcPr>
                <w:p w14:paraId="79802FE2" w14:textId="0A435664" w:rsidR="009078F9" w:rsidRPr="00BA5DC4" w:rsidRDefault="009078F9" w:rsidP="009078F9">
                  <w:pPr>
                    <w:rPr>
                      <w:rFonts w:asciiTheme="majorHAnsi" w:hAnsiTheme="majorHAnsi"/>
                      <w:sz w:val="16"/>
                      <w:szCs w:val="16"/>
                    </w:rPr>
                  </w:pPr>
                  <w:r>
                    <w:rPr>
                      <w:rFonts w:asciiTheme="majorHAnsi" w:hAnsiTheme="majorHAnsi"/>
                      <w:sz w:val="16"/>
                      <w:szCs w:val="16"/>
                    </w:rPr>
                    <w:t>31.353 B</w:t>
                  </w:r>
                </w:p>
              </w:tc>
              <w:tc>
                <w:tcPr>
                  <w:tcW w:w="900" w:type="dxa"/>
                </w:tcPr>
                <w:p w14:paraId="5566C1C3" w14:textId="2671C39E" w:rsidR="009078F9" w:rsidRPr="00BA5DC4" w:rsidRDefault="009078F9" w:rsidP="009078F9">
                  <w:pPr>
                    <w:rPr>
                      <w:rFonts w:asciiTheme="majorHAnsi" w:hAnsiTheme="majorHAnsi"/>
                      <w:sz w:val="16"/>
                      <w:szCs w:val="16"/>
                    </w:rPr>
                  </w:pPr>
                  <w:r>
                    <w:rPr>
                      <w:rFonts w:asciiTheme="majorHAnsi" w:hAnsiTheme="majorHAnsi"/>
                      <w:sz w:val="16"/>
                      <w:szCs w:val="16"/>
                    </w:rPr>
                    <w:t>47.248 B</w:t>
                  </w:r>
                </w:p>
              </w:tc>
              <w:tc>
                <w:tcPr>
                  <w:tcW w:w="912" w:type="dxa"/>
                </w:tcPr>
                <w:p w14:paraId="7686D99E" w14:textId="672D9F6B" w:rsidR="009078F9" w:rsidRPr="00BA5DC4" w:rsidRDefault="009078F9" w:rsidP="009078F9">
                  <w:pPr>
                    <w:rPr>
                      <w:rFonts w:asciiTheme="majorHAnsi" w:hAnsiTheme="majorHAnsi"/>
                      <w:sz w:val="16"/>
                      <w:szCs w:val="16"/>
                    </w:rPr>
                  </w:pPr>
                  <w:r>
                    <w:rPr>
                      <w:rFonts w:asciiTheme="majorHAnsi" w:hAnsiTheme="majorHAnsi"/>
                      <w:sz w:val="16"/>
                      <w:szCs w:val="16"/>
                    </w:rPr>
                    <w:t>24.069 B</w:t>
                  </w:r>
                </w:p>
              </w:tc>
              <w:tc>
                <w:tcPr>
                  <w:tcW w:w="918" w:type="dxa"/>
                </w:tcPr>
                <w:p w14:paraId="2E577E8E" w14:textId="6C89B406" w:rsidR="009078F9" w:rsidRPr="00BA5DC4" w:rsidRDefault="009078F9" w:rsidP="009078F9">
                  <w:pPr>
                    <w:rPr>
                      <w:rFonts w:asciiTheme="majorHAnsi" w:hAnsiTheme="majorHAnsi"/>
                      <w:sz w:val="16"/>
                      <w:szCs w:val="16"/>
                    </w:rPr>
                  </w:pPr>
                  <w:r>
                    <w:rPr>
                      <w:rFonts w:asciiTheme="majorHAnsi" w:hAnsiTheme="majorHAnsi"/>
                      <w:sz w:val="16"/>
                      <w:szCs w:val="16"/>
                    </w:rPr>
                    <w:t>57.244 B</w:t>
                  </w:r>
                </w:p>
              </w:tc>
              <w:tc>
                <w:tcPr>
                  <w:tcW w:w="1260" w:type="dxa"/>
                </w:tcPr>
                <w:p w14:paraId="3506978D" w14:textId="0A9AA81B" w:rsidR="009078F9" w:rsidRPr="00BA5DC4" w:rsidRDefault="009078F9" w:rsidP="009078F9">
                  <w:pPr>
                    <w:rPr>
                      <w:rFonts w:asciiTheme="majorHAnsi" w:hAnsiTheme="majorHAnsi"/>
                      <w:sz w:val="16"/>
                      <w:szCs w:val="16"/>
                    </w:rPr>
                  </w:pPr>
                  <w:r>
                    <w:rPr>
                      <w:rFonts w:asciiTheme="majorHAnsi" w:hAnsiTheme="majorHAnsi"/>
                      <w:sz w:val="16"/>
                      <w:szCs w:val="16"/>
                    </w:rPr>
                    <w:t>28.40 B</w:t>
                  </w:r>
                </w:p>
              </w:tc>
            </w:tr>
            <w:tr w:rsidR="009078F9" w:rsidRPr="00D9079F" w14:paraId="2874C7E1" w14:textId="77777777" w:rsidTr="003F0760">
              <w:tc>
                <w:tcPr>
                  <w:tcW w:w="1525" w:type="dxa"/>
                  <w:shd w:val="clear" w:color="auto" w:fill="auto"/>
                </w:tcPr>
                <w:p w14:paraId="4E9FD878" w14:textId="3096C1CB" w:rsidR="009078F9" w:rsidRPr="00D9079F" w:rsidRDefault="009078F9" w:rsidP="009078F9">
                  <w:pPr>
                    <w:rPr>
                      <w:rFonts w:asciiTheme="majorHAnsi" w:hAnsiTheme="majorHAnsi"/>
                      <w:sz w:val="16"/>
                      <w:szCs w:val="16"/>
                    </w:rPr>
                  </w:pPr>
                  <w:r w:rsidRPr="00D9079F">
                    <w:rPr>
                      <w:rFonts w:asciiTheme="majorHAnsi" w:hAnsiTheme="majorHAnsi"/>
                      <w:sz w:val="16"/>
                      <w:szCs w:val="16"/>
                    </w:rPr>
                    <w:t>Net Income TTM</w:t>
                  </w:r>
                </w:p>
              </w:tc>
              <w:tc>
                <w:tcPr>
                  <w:tcW w:w="1050" w:type="dxa"/>
                </w:tcPr>
                <w:p w14:paraId="06321421" w14:textId="1CEEA52C" w:rsidR="009078F9" w:rsidRPr="00BA5DC4" w:rsidRDefault="009078F9" w:rsidP="009078F9">
                  <w:pPr>
                    <w:rPr>
                      <w:rFonts w:asciiTheme="majorHAnsi" w:hAnsiTheme="majorHAnsi"/>
                      <w:sz w:val="16"/>
                      <w:szCs w:val="16"/>
                    </w:rPr>
                  </w:pPr>
                  <w:r>
                    <w:rPr>
                      <w:rFonts w:asciiTheme="majorHAnsi" w:hAnsiTheme="majorHAnsi"/>
                      <w:sz w:val="16"/>
                      <w:szCs w:val="16"/>
                    </w:rPr>
                    <w:t>3.062 B</w:t>
                  </w:r>
                </w:p>
              </w:tc>
              <w:tc>
                <w:tcPr>
                  <w:tcW w:w="900" w:type="dxa"/>
                </w:tcPr>
                <w:p w14:paraId="22D865C7" w14:textId="756A58FD" w:rsidR="009078F9" w:rsidRPr="00BA5DC4" w:rsidRDefault="009078F9" w:rsidP="009078F9">
                  <w:pPr>
                    <w:rPr>
                      <w:rFonts w:asciiTheme="majorHAnsi" w:hAnsiTheme="majorHAnsi"/>
                      <w:sz w:val="16"/>
                      <w:szCs w:val="16"/>
                    </w:rPr>
                  </w:pPr>
                  <w:r>
                    <w:rPr>
                      <w:rFonts w:asciiTheme="majorHAnsi" w:hAnsiTheme="majorHAnsi"/>
                      <w:sz w:val="16"/>
                      <w:szCs w:val="16"/>
                    </w:rPr>
                    <w:t>3.753 B</w:t>
                  </w:r>
                </w:p>
              </w:tc>
              <w:tc>
                <w:tcPr>
                  <w:tcW w:w="912" w:type="dxa"/>
                </w:tcPr>
                <w:p w14:paraId="654053BA" w14:textId="0BE4E4E3" w:rsidR="009078F9" w:rsidRPr="00BA5DC4" w:rsidRDefault="009078F9" w:rsidP="009078F9">
                  <w:pPr>
                    <w:rPr>
                      <w:rFonts w:asciiTheme="majorHAnsi" w:hAnsiTheme="majorHAnsi"/>
                      <w:sz w:val="16"/>
                      <w:szCs w:val="16"/>
                    </w:rPr>
                  </w:pPr>
                  <w:r>
                    <w:rPr>
                      <w:rFonts w:asciiTheme="majorHAnsi" w:hAnsiTheme="majorHAnsi"/>
                      <w:sz w:val="16"/>
                      <w:szCs w:val="16"/>
                    </w:rPr>
                    <w:t>2.173 B</w:t>
                  </w:r>
                </w:p>
              </w:tc>
              <w:tc>
                <w:tcPr>
                  <w:tcW w:w="918" w:type="dxa"/>
                </w:tcPr>
                <w:p w14:paraId="6FD8E221" w14:textId="79CC4163" w:rsidR="009078F9" w:rsidRPr="00BA5DC4" w:rsidRDefault="009078F9" w:rsidP="009078F9">
                  <w:pPr>
                    <w:rPr>
                      <w:rFonts w:asciiTheme="majorHAnsi" w:hAnsiTheme="majorHAnsi"/>
                      <w:sz w:val="16"/>
                      <w:szCs w:val="16"/>
                    </w:rPr>
                  </w:pPr>
                  <w:r>
                    <w:rPr>
                      <w:rFonts w:asciiTheme="majorHAnsi" w:hAnsiTheme="majorHAnsi"/>
                      <w:sz w:val="16"/>
                      <w:szCs w:val="16"/>
                    </w:rPr>
                    <w:t>5.436 B</w:t>
                  </w:r>
                </w:p>
              </w:tc>
              <w:tc>
                <w:tcPr>
                  <w:tcW w:w="1260" w:type="dxa"/>
                </w:tcPr>
                <w:p w14:paraId="6E680AD7" w14:textId="6A2FCE7A" w:rsidR="009078F9" w:rsidRPr="00BA5DC4" w:rsidRDefault="009078F9" w:rsidP="009078F9">
                  <w:pPr>
                    <w:rPr>
                      <w:rFonts w:asciiTheme="majorHAnsi" w:hAnsiTheme="majorHAnsi"/>
                      <w:sz w:val="16"/>
                      <w:szCs w:val="16"/>
                    </w:rPr>
                  </w:pPr>
                  <w:r>
                    <w:rPr>
                      <w:rFonts w:asciiTheme="majorHAnsi" w:hAnsiTheme="majorHAnsi"/>
                      <w:sz w:val="16"/>
                      <w:szCs w:val="16"/>
                    </w:rPr>
                    <w:t>1.73 B</w:t>
                  </w:r>
                </w:p>
              </w:tc>
            </w:tr>
            <w:tr w:rsidR="009078F9" w:rsidRPr="00D9079F" w14:paraId="615DDE40" w14:textId="77777777" w:rsidTr="003F0760">
              <w:tc>
                <w:tcPr>
                  <w:tcW w:w="1525" w:type="dxa"/>
                  <w:shd w:val="clear" w:color="auto" w:fill="auto"/>
                </w:tcPr>
                <w:p w14:paraId="19171590" w14:textId="692435BC" w:rsidR="009078F9" w:rsidRPr="00D9079F" w:rsidRDefault="009078F9" w:rsidP="009078F9">
                  <w:pPr>
                    <w:rPr>
                      <w:rFonts w:asciiTheme="majorHAnsi" w:hAnsiTheme="majorHAnsi"/>
                      <w:sz w:val="16"/>
                      <w:szCs w:val="16"/>
                    </w:rPr>
                  </w:pPr>
                  <w:r w:rsidRPr="00D9079F">
                    <w:rPr>
                      <w:rFonts w:asciiTheme="majorHAnsi" w:hAnsiTheme="majorHAnsi"/>
                      <w:sz w:val="16"/>
                      <w:szCs w:val="16"/>
                    </w:rPr>
                    <w:t>FCF TTM</w:t>
                  </w:r>
                </w:p>
              </w:tc>
              <w:tc>
                <w:tcPr>
                  <w:tcW w:w="1050" w:type="dxa"/>
                </w:tcPr>
                <w:p w14:paraId="25A2F168" w14:textId="13C6E190" w:rsidR="009078F9" w:rsidRPr="00BA5DC4" w:rsidRDefault="009078F9" w:rsidP="009078F9">
                  <w:pPr>
                    <w:rPr>
                      <w:rFonts w:asciiTheme="majorHAnsi" w:hAnsiTheme="majorHAnsi"/>
                      <w:sz w:val="16"/>
                      <w:szCs w:val="16"/>
                    </w:rPr>
                  </w:pPr>
                  <w:r>
                    <w:rPr>
                      <w:rFonts w:asciiTheme="majorHAnsi" w:hAnsiTheme="majorHAnsi"/>
                      <w:sz w:val="16"/>
                      <w:szCs w:val="16"/>
                    </w:rPr>
                    <w:t>979.25 M</w:t>
                  </w:r>
                </w:p>
              </w:tc>
              <w:tc>
                <w:tcPr>
                  <w:tcW w:w="900" w:type="dxa"/>
                </w:tcPr>
                <w:p w14:paraId="7713F02E" w14:textId="29FE5424" w:rsidR="009078F9" w:rsidRPr="00BA5DC4" w:rsidRDefault="009078F9" w:rsidP="009078F9">
                  <w:pPr>
                    <w:rPr>
                      <w:rFonts w:asciiTheme="majorHAnsi" w:hAnsiTheme="majorHAnsi"/>
                      <w:sz w:val="16"/>
                      <w:szCs w:val="16"/>
                    </w:rPr>
                  </w:pPr>
                  <w:r>
                    <w:rPr>
                      <w:rFonts w:asciiTheme="majorHAnsi" w:hAnsiTheme="majorHAnsi"/>
                      <w:sz w:val="16"/>
                      <w:szCs w:val="16"/>
                    </w:rPr>
                    <w:t>2.27 B</w:t>
                  </w:r>
                </w:p>
              </w:tc>
              <w:tc>
                <w:tcPr>
                  <w:tcW w:w="912" w:type="dxa"/>
                </w:tcPr>
                <w:p w14:paraId="52F206E7" w14:textId="2E5E4411" w:rsidR="009078F9" w:rsidRPr="00BA5DC4" w:rsidRDefault="009078F9" w:rsidP="009078F9">
                  <w:pPr>
                    <w:rPr>
                      <w:rFonts w:asciiTheme="majorHAnsi" w:hAnsiTheme="majorHAnsi"/>
                      <w:sz w:val="16"/>
                      <w:szCs w:val="16"/>
                    </w:rPr>
                  </w:pPr>
                  <w:r>
                    <w:rPr>
                      <w:rFonts w:asciiTheme="majorHAnsi" w:hAnsiTheme="majorHAnsi"/>
                      <w:sz w:val="16"/>
                      <w:szCs w:val="16"/>
                    </w:rPr>
                    <w:t>1.04 B</w:t>
                  </w:r>
                </w:p>
              </w:tc>
              <w:tc>
                <w:tcPr>
                  <w:tcW w:w="918" w:type="dxa"/>
                </w:tcPr>
                <w:p w14:paraId="29FF9EDE" w14:textId="5FDF7840" w:rsidR="009078F9" w:rsidRPr="00BA5DC4" w:rsidRDefault="009078F9" w:rsidP="009078F9">
                  <w:pPr>
                    <w:rPr>
                      <w:rFonts w:asciiTheme="majorHAnsi" w:hAnsiTheme="majorHAnsi"/>
                      <w:sz w:val="16"/>
                      <w:szCs w:val="16"/>
                    </w:rPr>
                  </w:pPr>
                  <w:r>
                    <w:rPr>
                      <w:rFonts w:asciiTheme="majorHAnsi" w:hAnsiTheme="majorHAnsi"/>
                      <w:sz w:val="16"/>
                      <w:szCs w:val="16"/>
                    </w:rPr>
                    <w:t>3.43 B</w:t>
                  </w:r>
                </w:p>
              </w:tc>
              <w:tc>
                <w:tcPr>
                  <w:tcW w:w="1260" w:type="dxa"/>
                </w:tcPr>
                <w:p w14:paraId="4E7E610C" w14:textId="471100C7" w:rsidR="009078F9" w:rsidRPr="00BA5DC4" w:rsidRDefault="009078F9" w:rsidP="009078F9">
                  <w:pPr>
                    <w:rPr>
                      <w:rFonts w:asciiTheme="majorHAnsi" w:hAnsiTheme="majorHAnsi"/>
                      <w:sz w:val="16"/>
                      <w:szCs w:val="16"/>
                    </w:rPr>
                  </w:pPr>
                  <w:r>
                    <w:rPr>
                      <w:rFonts w:asciiTheme="majorHAnsi" w:hAnsiTheme="majorHAnsi"/>
                      <w:sz w:val="16"/>
                      <w:szCs w:val="16"/>
                    </w:rPr>
                    <w:t>2.35 B</w:t>
                  </w:r>
                </w:p>
              </w:tc>
            </w:tr>
          </w:tbl>
          <w:p w14:paraId="67108435" w14:textId="5748BCCE" w:rsidR="00766C69" w:rsidRPr="00934A2F" w:rsidRDefault="00F974E7" w:rsidP="00934A2F">
            <w:pPr>
              <w:pStyle w:val="ListParagraph"/>
              <w:ind w:left="0"/>
              <w:jc w:val="both"/>
              <w:rPr>
                <w:rFonts w:asciiTheme="majorHAnsi" w:hAnsiTheme="majorHAnsi"/>
                <w:sz w:val="16"/>
                <w:szCs w:val="16"/>
              </w:rPr>
            </w:pPr>
            <w:r>
              <w:rPr>
                <w:rFonts w:asciiTheme="majorHAnsi" w:hAnsiTheme="majorHAnsi"/>
                <w:sz w:val="16"/>
                <w:szCs w:val="16"/>
              </w:rPr>
              <w:t xml:space="preserve"> </w:t>
            </w:r>
          </w:p>
        </w:tc>
        <w:tc>
          <w:tcPr>
            <w:tcW w:w="4256" w:type="dxa"/>
          </w:tcPr>
          <w:tbl>
            <w:tblPr>
              <w:tblStyle w:val="TableGrid"/>
              <w:tblW w:w="4094" w:type="dxa"/>
              <w:tblLayout w:type="fixed"/>
              <w:tblLook w:val="04A0" w:firstRow="1" w:lastRow="0" w:firstColumn="1" w:lastColumn="0" w:noHBand="0" w:noVBand="1"/>
            </w:tblPr>
            <w:tblGrid>
              <w:gridCol w:w="1327"/>
              <w:gridCol w:w="693"/>
              <w:gridCol w:w="1170"/>
              <w:gridCol w:w="904"/>
            </w:tblGrid>
            <w:tr w:rsidR="00766C69" w:rsidRPr="00D9079F" w14:paraId="39927E41" w14:textId="77777777" w:rsidTr="00A5275E">
              <w:trPr>
                <w:trHeight w:val="152"/>
              </w:trPr>
              <w:tc>
                <w:tcPr>
                  <w:tcW w:w="1327" w:type="dxa"/>
                  <w:shd w:val="clear" w:color="auto" w:fill="DBE5F1" w:themeFill="accent1" w:themeFillTint="33"/>
                </w:tcPr>
                <w:p w14:paraId="405B542F" w14:textId="06E80B37" w:rsidR="00766C69" w:rsidRPr="00BA5DC4" w:rsidRDefault="00766C69" w:rsidP="00766C69">
                  <w:pPr>
                    <w:jc w:val="center"/>
                    <w:rPr>
                      <w:rFonts w:asciiTheme="majorHAnsi" w:hAnsiTheme="majorHAnsi"/>
                      <w:sz w:val="16"/>
                      <w:szCs w:val="16"/>
                    </w:rPr>
                  </w:pPr>
                </w:p>
              </w:tc>
              <w:tc>
                <w:tcPr>
                  <w:tcW w:w="693" w:type="dxa"/>
                  <w:shd w:val="clear" w:color="auto" w:fill="DBE5F1" w:themeFill="accent1" w:themeFillTint="33"/>
                </w:tcPr>
                <w:p w14:paraId="0AB96B2A" w14:textId="1C699CD6" w:rsidR="00766C69" w:rsidRPr="00BA5DC4" w:rsidRDefault="00EA42A4" w:rsidP="00EA5213">
                  <w:pPr>
                    <w:rPr>
                      <w:rFonts w:asciiTheme="majorHAnsi" w:hAnsiTheme="majorHAnsi"/>
                      <w:sz w:val="16"/>
                      <w:szCs w:val="16"/>
                    </w:rPr>
                  </w:pPr>
                  <w:r>
                    <w:rPr>
                      <w:rFonts w:asciiTheme="majorHAnsi" w:hAnsiTheme="majorHAnsi"/>
                      <w:sz w:val="16"/>
                      <w:szCs w:val="16"/>
                    </w:rPr>
                    <w:t>GD</w:t>
                  </w:r>
                </w:p>
              </w:tc>
              <w:tc>
                <w:tcPr>
                  <w:tcW w:w="1170" w:type="dxa"/>
                  <w:shd w:val="clear" w:color="auto" w:fill="DBE5F1" w:themeFill="accent1" w:themeFillTint="33"/>
                </w:tcPr>
                <w:p w14:paraId="0650E6CE" w14:textId="6218ACDA" w:rsidR="00766C69" w:rsidRPr="00BA5DC4" w:rsidRDefault="00970D52" w:rsidP="00EA5213">
                  <w:pPr>
                    <w:rPr>
                      <w:rFonts w:asciiTheme="majorHAnsi" w:hAnsiTheme="majorHAnsi"/>
                      <w:sz w:val="16"/>
                      <w:szCs w:val="16"/>
                    </w:rPr>
                  </w:pPr>
                  <w:r>
                    <w:rPr>
                      <w:rFonts w:asciiTheme="majorHAnsi" w:hAnsiTheme="majorHAnsi"/>
                      <w:sz w:val="16"/>
                      <w:szCs w:val="16"/>
                    </w:rPr>
                    <w:t>A&amp;D</w:t>
                  </w:r>
                </w:p>
              </w:tc>
              <w:tc>
                <w:tcPr>
                  <w:tcW w:w="904" w:type="dxa"/>
                  <w:shd w:val="clear" w:color="auto" w:fill="DBE5F1" w:themeFill="accent1" w:themeFillTint="33"/>
                </w:tcPr>
                <w:p w14:paraId="68B31751"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S&amp;P 500</w:t>
                  </w:r>
                </w:p>
              </w:tc>
            </w:tr>
            <w:tr w:rsidR="00E15329" w:rsidRPr="00D9079F" w14:paraId="47681D86" w14:textId="77777777" w:rsidTr="00A5275E">
              <w:tc>
                <w:tcPr>
                  <w:tcW w:w="1327" w:type="dxa"/>
                </w:tcPr>
                <w:p w14:paraId="440258CF" w14:textId="77777777" w:rsidR="00E15329" w:rsidRPr="00BA5DC4" w:rsidRDefault="00E15329" w:rsidP="00E15329">
                  <w:pPr>
                    <w:rPr>
                      <w:rFonts w:asciiTheme="majorHAnsi" w:hAnsiTheme="majorHAnsi"/>
                      <w:sz w:val="16"/>
                      <w:szCs w:val="16"/>
                    </w:rPr>
                  </w:pPr>
                  <w:r w:rsidRPr="00BA5DC4">
                    <w:rPr>
                      <w:rFonts w:asciiTheme="majorHAnsi" w:hAnsiTheme="majorHAnsi"/>
                      <w:sz w:val="16"/>
                      <w:szCs w:val="16"/>
                    </w:rPr>
                    <w:t>YTD</w:t>
                  </w:r>
                </w:p>
              </w:tc>
              <w:tc>
                <w:tcPr>
                  <w:tcW w:w="693" w:type="dxa"/>
                </w:tcPr>
                <w:p w14:paraId="2915C4D5" w14:textId="49D8F516" w:rsidR="00E15329" w:rsidRPr="00BA5DC4" w:rsidRDefault="00E15329" w:rsidP="00E15329">
                  <w:pPr>
                    <w:rPr>
                      <w:rFonts w:asciiTheme="majorHAnsi" w:hAnsiTheme="majorHAnsi"/>
                      <w:sz w:val="16"/>
                      <w:szCs w:val="16"/>
                    </w:rPr>
                  </w:pPr>
                  <w:r>
                    <w:rPr>
                      <w:rFonts w:asciiTheme="majorHAnsi" w:hAnsiTheme="majorHAnsi"/>
                      <w:sz w:val="16"/>
                      <w:szCs w:val="16"/>
                    </w:rPr>
                    <w:t>22.38</w:t>
                  </w:r>
                </w:p>
              </w:tc>
              <w:tc>
                <w:tcPr>
                  <w:tcW w:w="1170" w:type="dxa"/>
                </w:tcPr>
                <w:p w14:paraId="432CEBBB" w14:textId="5E45FD68" w:rsidR="00E15329" w:rsidRPr="00BA5DC4" w:rsidRDefault="00E15329" w:rsidP="00E15329">
                  <w:pPr>
                    <w:rPr>
                      <w:rFonts w:asciiTheme="majorHAnsi" w:hAnsiTheme="majorHAnsi"/>
                      <w:sz w:val="16"/>
                      <w:szCs w:val="16"/>
                    </w:rPr>
                  </w:pPr>
                  <w:r>
                    <w:rPr>
                      <w:rFonts w:asciiTheme="majorHAnsi" w:hAnsiTheme="majorHAnsi"/>
                      <w:sz w:val="16"/>
                      <w:szCs w:val="16"/>
                    </w:rPr>
                    <w:t>29.34</w:t>
                  </w:r>
                </w:p>
              </w:tc>
              <w:tc>
                <w:tcPr>
                  <w:tcW w:w="904" w:type="dxa"/>
                </w:tcPr>
                <w:p w14:paraId="2D5C424C" w14:textId="51C71111" w:rsidR="00E15329" w:rsidRPr="00BA5DC4" w:rsidRDefault="00E15329" w:rsidP="00E15329">
                  <w:pPr>
                    <w:rPr>
                      <w:rFonts w:asciiTheme="majorHAnsi" w:hAnsiTheme="majorHAnsi"/>
                      <w:sz w:val="16"/>
                      <w:szCs w:val="16"/>
                    </w:rPr>
                  </w:pPr>
                  <w:r w:rsidRPr="00BA5DC4">
                    <w:rPr>
                      <w:rFonts w:asciiTheme="majorHAnsi" w:hAnsiTheme="majorHAnsi"/>
                      <w:sz w:val="16"/>
                      <w:szCs w:val="16"/>
                    </w:rPr>
                    <w:t>11.90</w:t>
                  </w:r>
                </w:p>
              </w:tc>
            </w:tr>
            <w:tr w:rsidR="00E15329" w:rsidRPr="00D9079F" w14:paraId="0CAB3804" w14:textId="77777777" w:rsidTr="00A5275E">
              <w:tc>
                <w:tcPr>
                  <w:tcW w:w="1327" w:type="dxa"/>
                </w:tcPr>
                <w:p w14:paraId="00417533" w14:textId="7C6DF43E" w:rsidR="00E15329" w:rsidRPr="00BA5DC4" w:rsidRDefault="00E15329" w:rsidP="00E15329">
                  <w:pPr>
                    <w:rPr>
                      <w:rFonts w:asciiTheme="majorHAnsi" w:hAnsiTheme="majorHAnsi"/>
                      <w:sz w:val="16"/>
                      <w:szCs w:val="16"/>
                    </w:rPr>
                  </w:pPr>
                  <w:r w:rsidRPr="00BA5DC4">
                    <w:rPr>
                      <w:rFonts w:asciiTheme="majorHAnsi" w:hAnsiTheme="majorHAnsi"/>
                      <w:sz w:val="16"/>
                      <w:szCs w:val="16"/>
                    </w:rPr>
                    <w:t>2016</w:t>
                  </w:r>
                </w:p>
              </w:tc>
              <w:tc>
                <w:tcPr>
                  <w:tcW w:w="693" w:type="dxa"/>
                </w:tcPr>
                <w:p w14:paraId="6A39DEFF" w14:textId="02012DB8" w:rsidR="00E15329" w:rsidRPr="00BA5DC4" w:rsidRDefault="00E15329" w:rsidP="00E15329">
                  <w:pPr>
                    <w:rPr>
                      <w:rFonts w:asciiTheme="majorHAnsi" w:hAnsiTheme="majorHAnsi"/>
                      <w:sz w:val="16"/>
                      <w:szCs w:val="16"/>
                    </w:rPr>
                  </w:pPr>
                  <w:r>
                    <w:rPr>
                      <w:rFonts w:asciiTheme="majorHAnsi" w:hAnsiTheme="majorHAnsi"/>
                      <w:sz w:val="16"/>
                      <w:szCs w:val="16"/>
                    </w:rPr>
                    <w:t>35.52</w:t>
                  </w:r>
                </w:p>
              </w:tc>
              <w:tc>
                <w:tcPr>
                  <w:tcW w:w="1170" w:type="dxa"/>
                </w:tcPr>
                <w:p w14:paraId="492CC2B1" w14:textId="3E175DDE" w:rsidR="00E15329" w:rsidRPr="00BA5DC4" w:rsidRDefault="00E15329" w:rsidP="00E15329">
                  <w:pPr>
                    <w:rPr>
                      <w:rFonts w:asciiTheme="majorHAnsi" w:hAnsiTheme="majorHAnsi"/>
                      <w:sz w:val="16"/>
                      <w:szCs w:val="16"/>
                    </w:rPr>
                  </w:pPr>
                  <w:r>
                    <w:rPr>
                      <w:rFonts w:asciiTheme="majorHAnsi" w:hAnsiTheme="majorHAnsi"/>
                      <w:sz w:val="16"/>
                      <w:szCs w:val="16"/>
                    </w:rPr>
                    <w:t>21.47</w:t>
                  </w:r>
                  <w:bookmarkStart w:id="0" w:name="_GoBack"/>
                  <w:bookmarkEnd w:id="0"/>
                </w:p>
              </w:tc>
              <w:tc>
                <w:tcPr>
                  <w:tcW w:w="904" w:type="dxa"/>
                </w:tcPr>
                <w:p w14:paraId="5535D14C" w14:textId="546100AC" w:rsidR="00E15329" w:rsidRPr="00BA5DC4" w:rsidRDefault="00E15329" w:rsidP="00E15329">
                  <w:pPr>
                    <w:rPr>
                      <w:rFonts w:asciiTheme="majorHAnsi" w:hAnsiTheme="majorHAnsi"/>
                      <w:sz w:val="16"/>
                      <w:szCs w:val="16"/>
                    </w:rPr>
                  </w:pPr>
                  <w:r w:rsidRPr="00BA5DC4">
                    <w:rPr>
                      <w:rFonts w:asciiTheme="majorHAnsi" w:hAnsiTheme="majorHAnsi"/>
                      <w:sz w:val="16"/>
                      <w:szCs w:val="16"/>
                    </w:rPr>
                    <w:t>9.54</w:t>
                  </w:r>
                </w:p>
              </w:tc>
            </w:tr>
            <w:tr w:rsidR="00E15329" w:rsidRPr="00D9079F" w14:paraId="0876038A" w14:textId="77777777" w:rsidTr="00A5275E">
              <w:tc>
                <w:tcPr>
                  <w:tcW w:w="1327" w:type="dxa"/>
                </w:tcPr>
                <w:p w14:paraId="1F90980B" w14:textId="77777777" w:rsidR="00E15329" w:rsidRPr="00BA5DC4" w:rsidRDefault="00E15329" w:rsidP="00E15329">
                  <w:pPr>
                    <w:rPr>
                      <w:rFonts w:asciiTheme="majorHAnsi" w:hAnsiTheme="majorHAnsi"/>
                      <w:sz w:val="16"/>
                      <w:szCs w:val="16"/>
                    </w:rPr>
                  </w:pPr>
                  <w:r w:rsidRPr="00BA5DC4">
                    <w:rPr>
                      <w:rFonts w:asciiTheme="majorHAnsi" w:hAnsiTheme="majorHAnsi"/>
                      <w:sz w:val="16"/>
                      <w:szCs w:val="16"/>
                    </w:rPr>
                    <w:t xml:space="preserve">Last 3 Years </w:t>
                  </w:r>
                </w:p>
              </w:tc>
              <w:tc>
                <w:tcPr>
                  <w:tcW w:w="693" w:type="dxa"/>
                </w:tcPr>
                <w:p w14:paraId="0925A661" w14:textId="4CE9C65F" w:rsidR="00E15329" w:rsidRPr="00BA5DC4" w:rsidRDefault="00E15329" w:rsidP="00E15329">
                  <w:pPr>
                    <w:rPr>
                      <w:rFonts w:asciiTheme="majorHAnsi" w:hAnsiTheme="majorHAnsi"/>
                      <w:sz w:val="16"/>
                      <w:szCs w:val="16"/>
                    </w:rPr>
                  </w:pPr>
                  <w:r>
                    <w:rPr>
                      <w:rFonts w:asciiTheme="majorHAnsi" w:hAnsiTheme="majorHAnsi"/>
                      <w:sz w:val="16"/>
                      <w:szCs w:val="16"/>
                    </w:rPr>
                    <w:t>86.65</w:t>
                  </w:r>
                </w:p>
              </w:tc>
              <w:tc>
                <w:tcPr>
                  <w:tcW w:w="1170" w:type="dxa"/>
                </w:tcPr>
                <w:p w14:paraId="046C9C8D" w14:textId="2178D462" w:rsidR="00E15329" w:rsidRPr="00BA5DC4" w:rsidRDefault="00E15329" w:rsidP="00E15329">
                  <w:pPr>
                    <w:rPr>
                      <w:rFonts w:asciiTheme="majorHAnsi" w:hAnsiTheme="majorHAnsi"/>
                      <w:sz w:val="16"/>
                      <w:szCs w:val="16"/>
                    </w:rPr>
                  </w:pPr>
                  <w:r>
                    <w:rPr>
                      <w:rFonts w:asciiTheme="majorHAnsi" w:hAnsiTheme="majorHAnsi"/>
                      <w:sz w:val="16"/>
                      <w:szCs w:val="16"/>
                    </w:rPr>
                    <w:t>70.01</w:t>
                  </w:r>
                </w:p>
              </w:tc>
              <w:tc>
                <w:tcPr>
                  <w:tcW w:w="904" w:type="dxa"/>
                </w:tcPr>
                <w:p w14:paraId="55BE815F" w14:textId="01C6DB73" w:rsidR="00E15329" w:rsidRPr="00BA5DC4" w:rsidRDefault="00E15329" w:rsidP="00E15329">
                  <w:pPr>
                    <w:rPr>
                      <w:rFonts w:asciiTheme="majorHAnsi" w:hAnsiTheme="majorHAnsi"/>
                      <w:sz w:val="16"/>
                      <w:szCs w:val="16"/>
                    </w:rPr>
                  </w:pPr>
                  <w:r w:rsidRPr="00BA5DC4">
                    <w:rPr>
                      <w:rFonts w:asciiTheme="majorHAnsi" w:hAnsiTheme="majorHAnsi"/>
                      <w:sz w:val="16"/>
                      <w:szCs w:val="16"/>
                    </w:rPr>
                    <w:t>24.61</w:t>
                  </w:r>
                </w:p>
              </w:tc>
            </w:tr>
            <w:tr w:rsidR="00E15329" w:rsidRPr="00D9079F" w14:paraId="28B8CB1E" w14:textId="77777777" w:rsidTr="00A5275E">
              <w:tc>
                <w:tcPr>
                  <w:tcW w:w="1327" w:type="dxa"/>
                </w:tcPr>
                <w:p w14:paraId="3272796F" w14:textId="77777777" w:rsidR="00E15329" w:rsidRPr="00BA5DC4" w:rsidRDefault="00E15329" w:rsidP="00E15329">
                  <w:pPr>
                    <w:rPr>
                      <w:rFonts w:asciiTheme="majorHAnsi" w:hAnsiTheme="majorHAnsi"/>
                      <w:sz w:val="16"/>
                      <w:szCs w:val="16"/>
                    </w:rPr>
                  </w:pPr>
                  <w:r w:rsidRPr="00BA5DC4">
                    <w:rPr>
                      <w:rFonts w:asciiTheme="majorHAnsi" w:hAnsiTheme="majorHAnsi"/>
                      <w:sz w:val="16"/>
                      <w:szCs w:val="16"/>
                    </w:rPr>
                    <w:t xml:space="preserve">Last 5 Years </w:t>
                  </w:r>
                </w:p>
              </w:tc>
              <w:tc>
                <w:tcPr>
                  <w:tcW w:w="693" w:type="dxa"/>
                </w:tcPr>
                <w:p w14:paraId="6CA968EB" w14:textId="2F53FB63" w:rsidR="00E15329" w:rsidRPr="00BA5DC4" w:rsidRDefault="00E15329" w:rsidP="00E15329">
                  <w:pPr>
                    <w:rPr>
                      <w:rFonts w:asciiTheme="majorHAnsi" w:hAnsiTheme="majorHAnsi"/>
                      <w:sz w:val="16"/>
                      <w:szCs w:val="16"/>
                    </w:rPr>
                  </w:pPr>
                  <w:r>
                    <w:rPr>
                      <w:rFonts w:asciiTheme="majorHAnsi" w:hAnsiTheme="majorHAnsi"/>
                      <w:sz w:val="16"/>
                      <w:szCs w:val="16"/>
                    </w:rPr>
                    <w:t>260.28</w:t>
                  </w:r>
                </w:p>
              </w:tc>
              <w:tc>
                <w:tcPr>
                  <w:tcW w:w="1170" w:type="dxa"/>
                </w:tcPr>
                <w:p w14:paraId="3A2AF828" w14:textId="33787910" w:rsidR="00E15329" w:rsidRPr="00BA5DC4" w:rsidRDefault="00E15329" w:rsidP="00E15329">
                  <w:pPr>
                    <w:rPr>
                      <w:rFonts w:asciiTheme="majorHAnsi" w:hAnsiTheme="majorHAnsi"/>
                      <w:sz w:val="16"/>
                      <w:szCs w:val="16"/>
                    </w:rPr>
                  </w:pPr>
                  <w:r>
                    <w:rPr>
                      <w:rFonts w:asciiTheme="majorHAnsi" w:hAnsiTheme="majorHAnsi"/>
                      <w:sz w:val="16"/>
                      <w:szCs w:val="16"/>
                    </w:rPr>
                    <w:t>191.8</w:t>
                  </w:r>
                </w:p>
              </w:tc>
              <w:tc>
                <w:tcPr>
                  <w:tcW w:w="904" w:type="dxa"/>
                </w:tcPr>
                <w:p w14:paraId="1D7EE8E1" w14:textId="53043CE7" w:rsidR="00E15329" w:rsidRPr="00BA5DC4" w:rsidRDefault="00E15329" w:rsidP="00E15329">
                  <w:pPr>
                    <w:rPr>
                      <w:rFonts w:asciiTheme="majorHAnsi" w:hAnsiTheme="majorHAnsi"/>
                      <w:sz w:val="16"/>
                      <w:szCs w:val="16"/>
                    </w:rPr>
                  </w:pPr>
                  <w:r w:rsidRPr="00BA5DC4">
                    <w:rPr>
                      <w:rFonts w:asciiTheme="majorHAnsi" w:hAnsiTheme="majorHAnsi"/>
                      <w:sz w:val="16"/>
                      <w:szCs w:val="16"/>
                    </w:rPr>
                    <w:t>71.46</w:t>
                  </w:r>
                </w:p>
              </w:tc>
            </w:tr>
          </w:tbl>
          <w:p w14:paraId="221910A7" w14:textId="368D2A1A" w:rsidR="00766C69" w:rsidRPr="00D9079F" w:rsidRDefault="00766C69" w:rsidP="00DA3564">
            <w:pPr>
              <w:jc w:val="both"/>
              <w:rPr>
                <w:rFonts w:asciiTheme="majorHAnsi" w:hAnsiTheme="majorHAnsi"/>
                <w:b/>
                <w:sz w:val="16"/>
                <w:szCs w:val="16"/>
              </w:rPr>
            </w:pPr>
            <w:r w:rsidRPr="00D9079F">
              <w:rPr>
                <w:rFonts w:asciiTheme="majorHAnsi" w:hAnsiTheme="majorHAnsi"/>
                <w:b/>
                <w:sz w:val="16"/>
                <w:szCs w:val="16"/>
              </w:rPr>
              <w:t>CSR Characteristics</w:t>
            </w:r>
          </w:p>
          <w:tbl>
            <w:tblPr>
              <w:tblStyle w:val="TableGrid"/>
              <w:tblW w:w="4027" w:type="dxa"/>
              <w:tblLayout w:type="fixed"/>
              <w:tblLook w:val="04A0" w:firstRow="1" w:lastRow="0" w:firstColumn="1" w:lastColumn="0" w:noHBand="0" w:noVBand="1"/>
            </w:tblPr>
            <w:tblGrid>
              <w:gridCol w:w="2587"/>
              <w:gridCol w:w="630"/>
              <w:gridCol w:w="810"/>
            </w:tblGrid>
            <w:tr w:rsidR="00766C69" w:rsidRPr="00D9079F" w14:paraId="45EE1C47" w14:textId="77777777" w:rsidTr="003B46E6">
              <w:tc>
                <w:tcPr>
                  <w:tcW w:w="2587" w:type="dxa"/>
                  <w:shd w:val="clear" w:color="auto" w:fill="DBE5F1" w:themeFill="accent1" w:themeFillTint="33"/>
                </w:tcPr>
                <w:p w14:paraId="48F472B3" w14:textId="77777777" w:rsidR="00766C69" w:rsidRPr="00D9079F" w:rsidRDefault="00766C69" w:rsidP="009F0D12">
                  <w:pPr>
                    <w:rPr>
                      <w:rFonts w:asciiTheme="majorHAnsi" w:hAnsiTheme="majorHAnsi"/>
                      <w:sz w:val="16"/>
                      <w:szCs w:val="16"/>
                    </w:rPr>
                  </w:pPr>
                </w:p>
              </w:tc>
              <w:tc>
                <w:tcPr>
                  <w:tcW w:w="630" w:type="dxa"/>
                  <w:shd w:val="clear" w:color="auto" w:fill="DBE5F1" w:themeFill="accent1" w:themeFillTint="33"/>
                </w:tcPr>
                <w:p w14:paraId="64E10A6D" w14:textId="051DA11A" w:rsidR="00766C69" w:rsidRPr="00D9079F" w:rsidRDefault="00FC7627" w:rsidP="009F0D12">
                  <w:pPr>
                    <w:rPr>
                      <w:rFonts w:asciiTheme="majorHAnsi" w:hAnsiTheme="majorHAnsi"/>
                      <w:sz w:val="16"/>
                      <w:szCs w:val="16"/>
                    </w:rPr>
                  </w:pPr>
                  <w:r>
                    <w:rPr>
                      <w:rFonts w:asciiTheme="majorHAnsi" w:hAnsiTheme="majorHAnsi"/>
                      <w:sz w:val="16"/>
                      <w:szCs w:val="16"/>
                    </w:rPr>
                    <w:t>GD</w:t>
                  </w:r>
                </w:p>
              </w:tc>
              <w:tc>
                <w:tcPr>
                  <w:tcW w:w="810" w:type="dxa"/>
                  <w:shd w:val="clear" w:color="auto" w:fill="DBE5F1" w:themeFill="accent1" w:themeFillTint="33"/>
                </w:tcPr>
                <w:p w14:paraId="2859E9CA" w14:textId="46E55C19" w:rsidR="00766C69" w:rsidRPr="00D9079F" w:rsidRDefault="00766C69" w:rsidP="009F0D12">
                  <w:pPr>
                    <w:rPr>
                      <w:rFonts w:asciiTheme="majorHAnsi" w:hAnsiTheme="majorHAnsi"/>
                      <w:sz w:val="16"/>
                      <w:szCs w:val="16"/>
                    </w:rPr>
                  </w:pPr>
                  <w:r w:rsidRPr="00D9079F">
                    <w:rPr>
                      <w:rFonts w:asciiTheme="majorHAnsi" w:hAnsiTheme="majorHAnsi"/>
                      <w:sz w:val="16"/>
                      <w:szCs w:val="16"/>
                    </w:rPr>
                    <w:t xml:space="preserve">Industry  </w:t>
                  </w:r>
                </w:p>
              </w:tc>
            </w:tr>
            <w:tr w:rsidR="009078F9" w:rsidRPr="00D9079F" w14:paraId="2137A167" w14:textId="77777777" w:rsidTr="003B46E6">
              <w:tc>
                <w:tcPr>
                  <w:tcW w:w="2587" w:type="dxa"/>
                  <w:shd w:val="clear" w:color="auto" w:fill="auto"/>
                </w:tcPr>
                <w:p w14:paraId="651DB827" w14:textId="18F286D9" w:rsidR="009078F9" w:rsidRPr="00D9079F" w:rsidRDefault="009078F9" w:rsidP="009078F9">
                  <w:pPr>
                    <w:tabs>
                      <w:tab w:val="right" w:pos="1741"/>
                    </w:tabs>
                    <w:rPr>
                      <w:rFonts w:asciiTheme="majorHAnsi" w:hAnsiTheme="majorHAnsi"/>
                      <w:sz w:val="16"/>
                      <w:szCs w:val="16"/>
                    </w:rPr>
                  </w:pPr>
                  <w:r w:rsidRPr="00D9079F">
                    <w:rPr>
                      <w:rFonts w:asciiTheme="majorHAnsi" w:hAnsiTheme="majorHAnsi"/>
                      <w:sz w:val="16"/>
                      <w:szCs w:val="16"/>
                    </w:rPr>
                    <w:t>Governance Disclosure Score</w:t>
                  </w:r>
                </w:p>
              </w:tc>
              <w:tc>
                <w:tcPr>
                  <w:tcW w:w="630" w:type="dxa"/>
                  <w:shd w:val="clear" w:color="auto" w:fill="auto"/>
                </w:tcPr>
                <w:p w14:paraId="402EAEDF" w14:textId="2E99C96A" w:rsidR="009078F9" w:rsidRPr="00BA5DC4" w:rsidRDefault="009078F9" w:rsidP="009078F9">
                  <w:pPr>
                    <w:rPr>
                      <w:rFonts w:asciiTheme="majorHAnsi" w:hAnsiTheme="majorHAnsi"/>
                      <w:sz w:val="16"/>
                      <w:szCs w:val="16"/>
                    </w:rPr>
                  </w:pPr>
                  <w:r>
                    <w:rPr>
                      <w:rFonts w:asciiTheme="majorHAnsi" w:hAnsiTheme="majorHAnsi"/>
                      <w:sz w:val="16"/>
                      <w:szCs w:val="16"/>
                    </w:rPr>
                    <w:t>55.36</w:t>
                  </w:r>
                </w:p>
              </w:tc>
              <w:tc>
                <w:tcPr>
                  <w:tcW w:w="810" w:type="dxa"/>
                  <w:shd w:val="clear" w:color="auto" w:fill="auto"/>
                </w:tcPr>
                <w:p w14:paraId="59F780C5" w14:textId="414AB17A" w:rsidR="009078F9" w:rsidRPr="00BA5DC4" w:rsidRDefault="009078F9" w:rsidP="009078F9">
                  <w:pPr>
                    <w:rPr>
                      <w:rFonts w:asciiTheme="majorHAnsi" w:hAnsiTheme="majorHAnsi"/>
                      <w:sz w:val="16"/>
                      <w:szCs w:val="16"/>
                    </w:rPr>
                  </w:pPr>
                  <w:r>
                    <w:rPr>
                      <w:rFonts w:asciiTheme="majorHAnsi" w:hAnsiTheme="majorHAnsi"/>
                      <w:sz w:val="16"/>
                      <w:szCs w:val="16"/>
                    </w:rPr>
                    <w:t>54.82</w:t>
                  </w:r>
                </w:p>
              </w:tc>
            </w:tr>
            <w:tr w:rsidR="009078F9" w:rsidRPr="00D9079F" w14:paraId="7789B7FE" w14:textId="77777777" w:rsidTr="003B46E6">
              <w:tc>
                <w:tcPr>
                  <w:tcW w:w="2587" w:type="dxa"/>
                  <w:shd w:val="clear" w:color="auto" w:fill="auto"/>
                </w:tcPr>
                <w:p w14:paraId="6E37B1E0" w14:textId="110DD1E4" w:rsidR="009078F9" w:rsidRPr="00D9079F" w:rsidRDefault="009078F9" w:rsidP="009078F9">
                  <w:pPr>
                    <w:rPr>
                      <w:rFonts w:asciiTheme="majorHAnsi" w:hAnsiTheme="majorHAnsi"/>
                      <w:sz w:val="16"/>
                      <w:szCs w:val="16"/>
                    </w:rPr>
                  </w:pPr>
                  <w:r w:rsidRPr="00D9079F">
                    <w:rPr>
                      <w:rFonts w:asciiTheme="majorHAnsi" w:hAnsiTheme="majorHAnsi"/>
                      <w:sz w:val="16"/>
                      <w:szCs w:val="16"/>
                    </w:rPr>
                    <w:t xml:space="preserve">ESG Disclosure: </w:t>
                  </w:r>
                </w:p>
              </w:tc>
              <w:tc>
                <w:tcPr>
                  <w:tcW w:w="630" w:type="dxa"/>
                  <w:shd w:val="clear" w:color="auto" w:fill="auto"/>
                </w:tcPr>
                <w:p w14:paraId="69AFC6D3" w14:textId="5DC262B6" w:rsidR="009078F9" w:rsidRPr="00BA5DC4" w:rsidRDefault="009078F9" w:rsidP="009078F9">
                  <w:pPr>
                    <w:rPr>
                      <w:rFonts w:asciiTheme="majorHAnsi" w:hAnsiTheme="majorHAnsi"/>
                      <w:sz w:val="16"/>
                      <w:szCs w:val="16"/>
                    </w:rPr>
                  </w:pPr>
                  <w:r>
                    <w:rPr>
                      <w:rFonts w:asciiTheme="majorHAnsi" w:hAnsiTheme="majorHAnsi"/>
                      <w:sz w:val="16"/>
                      <w:szCs w:val="16"/>
                    </w:rPr>
                    <w:t>24.79</w:t>
                  </w:r>
                </w:p>
              </w:tc>
              <w:tc>
                <w:tcPr>
                  <w:tcW w:w="810" w:type="dxa"/>
                  <w:shd w:val="clear" w:color="auto" w:fill="auto"/>
                </w:tcPr>
                <w:p w14:paraId="176B6E96" w14:textId="698776F3" w:rsidR="009078F9" w:rsidRPr="00BA5DC4" w:rsidRDefault="009078F9" w:rsidP="009078F9">
                  <w:pPr>
                    <w:rPr>
                      <w:rFonts w:asciiTheme="majorHAnsi" w:hAnsiTheme="majorHAnsi"/>
                      <w:sz w:val="16"/>
                      <w:szCs w:val="16"/>
                    </w:rPr>
                  </w:pPr>
                  <w:r>
                    <w:rPr>
                      <w:rFonts w:asciiTheme="majorHAnsi" w:hAnsiTheme="majorHAnsi"/>
                      <w:sz w:val="16"/>
                      <w:szCs w:val="16"/>
                    </w:rPr>
                    <w:t>33.60</w:t>
                  </w:r>
                </w:p>
              </w:tc>
            </w:tr>
            <w:tr w:rsidR="009078F9" w:rsidRPr="00D9079F" w14:paraId="7043D553" w14:textId="77777777" w:rsidTr="003B46E6">
              <w:tc>
                <w:tcPr>
                  <w:tcW w:w="2587" w:type="dxa"/>
                  <w:shd w:val="clear" w:color="auto" w:fill="auto"/>
                </w:tcPr>
                <w:p w14:paraId="796481F5" w14:textId="7E540616" w:rsidR="009078F9" w:rsidRPr="00D9079F" w:rsidRDefault="009078F9" w:rsidP="009078F9">
                  <w:pPr>
                    <w:tabs>
                      <w:tab w:val="right" w:pos="1741"/>
                    </w:tabs>
                    <w:rPr>
                      <w:rFonts w:asciiTheme="majorHAnsi" w:hAnsiTheme="majorHAnsi"/>
                      <w:sz w:val="16"/>
                      <w:szCs w:val="16"/>
                    </w:rPr>
                  </w:pPr>
                  <w:r w:rsidRPr="00D9079F">
                    <w:rPr>
                      <w:rFonts w:asciiTheme="majorHAnsi" w:hAnsiTheme="majorHAnsi"/>
                      <w:sz w:val="16"/>
                      <w:szCs w:val="16"/>
                    </w:rPr>
                    <w:t>Social Disclosure Score</w:t>
                  </w:r>
                </w:p>
              </w:tc>
              <w:tc>
                <w:tcPr>
                  <w:tcW w:w="630" w:type="dxa"/>
                  <w:shd w:val="clear" w:color="auto" w:fill="auto"/>
                </w:tcPr>
                <w:p w14:paraId="1FDA896B" w14:textId="425DE241" w:rsidR="009078F9" w:rsidRPr="00BA5DC4" w:rsidRDefault="009078F9" w:rsidP="009078F9">
                  <w:pPr>
                    <w:rPr>
                      <w:rFonts w:asciiTheme="majorHAnsi" w:hAnsiTheme="majorHAnsi"/>
                      <w:sz w:val="16"/>
                      <w:szCs w:val="16"/>
                    </w:rPr>
                  </w:pPr>
                  <w:r>
                    <w:rPr>
                      <w:rFonts w:asciiTheme="majorHAnsi" w:hAnsiTheme="majorHAnsi"/>
                      <w:sz w:val="16"/>
                      <w:szCs w:val="16"/>
                    </w:rPr>
                    <w:t>24.56</w:t>
                  </w:r>
                </w:p>
              </w:tc>
              <w:tc>
                <w:tcPr>
                  <w:tcW w:w="810" w:type="dxa"/>
                  <w:shd w:val="clear" w:color="auto" w:fill="auto"/>
                </w:tcPr>
                <w:p w14:paraId="1DD699A0" w14:textId="0CEB3C1F" w:rsidR="009078F9" w:rsidRPr="00BA5DC4" w:rsidRDefault="009078F9" w:rsidP="009078F9">
                  <w:pPr>
                    <w:rPr>
                      <w:rFonts w:asciiTheme="majorHAnsi" w:hAnsiTheme="majorHAnsi"/>
                      <w:sz w:val="16"/>
                      <w:szCs w:val="16"/>
                    </w:rPr>
                  </w:pPr>
                  <w:r>
                    <w:rPr>
                      <w:rFonts w:asciiTheme="majorHAnsi" w:hAnsiTheme="majorHAnsi"/>
                      <w:sz w:val="16"/>
                      <w:szCs w:val="16"/>
                    </w:rPr>
                    <w:t>35.67</w:t>
                  </w:r>
                </w:p>
              </w:tc>
            </w:tr>
            <w:tr w:rsidR="009078F9" w:rsidRPr="00D9079F" w14:paraId="2AED786D" w14:textId="77777777" w:rsidTr="003B46E6">
              <w:tc>
                <w:tcPr>
                  <w:tcW w:w="2587" w:type="dxa"/>
                </w:tcPr>
                <w:p w14:paraId="1512DF1C" w14:textId="7331C975" w:rsidR="009078F9" w:rsidRPr="00D9079F" w:rsidRDefault="009078F9" w:rsidP="009078F9">
                  <w:pPr>
                    <w:rPr>
                      <w:rFonts w:asciiTheme="majorHAnsi" w:hAnsiTheme="majorHAnsi"/>
                      <w:sz w:val="16"/>
                      <w:szCs w:val="16"/>
                    </w:rPr>
                  </w:pPr>
                  <w:r w:rsidRPr="00D9079F">
                    <w:rPr>
                      <w:rFonts w:asciiTheme="majorHAnsi" w:hAnsiTheme="majorHAnsi"/>
                      <w:sz w:val="16"/>
                      <w:szCs w:val="16"/>
                    </w:rPr>
                    <w:t>Environmental Disclosure Score</w:t>
                  </w:r>
                </w:p>
              </w:tc>
              <w:tc>
                <w:tcPr>
                  <w:tcW w:w="630" w:type="dxa"/>
                </w:tcPr>
                <w:p w14:paraId="1005E3B5" w14:textId="4172FFE4" w:rsidR="009078F9" w:rsidRPr="00BA5DC4" w:rsidRDefault="009078F9" w:rsidP="009078F9">
                  <w:pPr>
                    <w:rPr>
                      <w:rFonts w:asciiTheme="majorHAnsi" w:hAnsiTheme="majorHAnsi"/>
                      <w:sz w:val="16"/>
                      <w:szCs w:val="16"/>
                    </w:rPr>
                  </w:pPr>
                  <w:r>
                    <w:rPr>
                      <w:rFonts w:asciiTheme="majorHAnsi" w:hAnsiTheme="majorHAnsi"/>
                      <w:sz w:val="16"/>
                      <w:szCs w:val="16"/>
                    </w:rPr>
                    <w:t>11.63</w:t>
                  </w:r>
                </w:p>
              </w:tc>
              <w:tc>
                <w:tcPr>
                  <w:tcW w:w="810" w:type="dxa"/>
                </w:tcPr>
                <w:p w14:paraId="4CFD4283" w14:textId="376E1DB2" w:rsidR="009078F9" w:rsidRPr="00BA5DC4" w:rsidRDefault="009078F9" w:rsidP="009078F9">
                  <w:pPr>
                    <w:rPr>
                      <w:rFonts w:asciiTheme="majorHAnsi" w:hAnsiTheme="majorHAnsi"/>
                      <w:sz w:val="16"/>
                      <w:szCs w:val="16"/>
                    </w:rPr>
                  </w:pPr>
                  <w:r>
                    <w:rPr>
                      <w:rFonts w:asciiTheme="majorHAnsi" w:hAnsiTheme="majorHAnsi"/>
                      <w:sz w:val="16"/>
                      <w:szCs w:val="16"/>
                    </w:rPr>
                    <w:t>31.30</w:t>
                  </w:r>
                </w:p>
              </w:tc>
            </w:tr>
          </w:tbl>
          <w:p w14:paraId="62EFF545" w14:textId="2685A67E" w:rsidR="00766C69" w:rsidRPr="003B46E6" w:rsidRDefault="009F40A5" w:rsidP="002B1DA1">
            <w:pPr>
              <w:ind w:hanging="18"/>
              <w:rPr>
                <w:rFonts w:asciiTheme="majorHAnsi" w:hAnsiTheme="majorHAnsi"/>
                <w:b/>
                <w:sz w:val="14"/>
                <w:szCs w:val="16"/>
              </w:rPr>
            </w:pPr>
            <w:r>
              <w:rPr>
                <w:rFonts w:asciiTheme="majorHAnsi" w:hAnsiTheme="majorHAnsi"/>
                <w:sz w:val="16"/>
                <w:szCs w:val="16"/>
              </w:rPr>
              <w:t xml:space="preserve">Data: </w:t>
            </w:r>
            <w:r w:rsidR="00C33EC2">
              <w:rPr>
                <w:rFonts w:asciiTheme="majorHAnsi" w:hAnsiTheme="majorHAnsi"/>
                <w:sz w:val="16"/>
                <w:szCs w:val="16"/>
              </w:rPr>
              <w:t>Bloomberg</w:t>
            </w:r>
          </w:p>
        </w:tc>
      </w:tr>
    </w:tbl>
    <w:p w14:paraId="5C1E381E" w14:textId="6DBC318F" w:rsidR="00830F06" w:rsidRPr="00960020" w:rsidRDefault="00830F06" w:rsidP="00DB7E3D">
      <w:pPr>
        <w:rPr>
          <w:rFonts w:asciiTheme="majorHAnsi" w:hAnsiTheme="majorHAnsi"/>
          <w:sz w:val="14"/>
          <w:szCs w:val="16"/>
        </w:rPr>
      </w:pPr>
    </w:p>
    <w:sectPr w:rsidR="00830F06" w:rsidRPr="00960020"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LTStd-BoldC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D3B"/>
    <w:multiLevelType w:val="multilevel"/>
    <w:tmpl w:val="95AA19D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8127F"/>
    <w:multiLevelType w:val="hybridMultilevel"/>
    <w:tmpl w:val="732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14303"/>
    <w:multiLevelType w:val="hybridMultilevel"/>
    <w:tmpl w:val="4BBE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47A60"/>
    <w:multiLevelType w:val="hybridMultilevel"/>
    <w:tmpl w:val="EBF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E1D61"/>
    <w:multiLevelType w:val="hybridMultilevel"/>
    <w:tmpl w:val="7D6A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8"/>
    <w:rsid w:val="00003785"/>
    <w:rsid w:val="000145A7"/>
    <w:rsid w:val="00022508"/>
    <w:rsid w:val="00026F5E"/>
    <w:rsid w:val="00034A52"/>
    <w:rsid w:val="00056CE9"/>
    <w:rsid w:val="00057DE4"/>
    <w:rsid w:val="00066CC4"/>
    <w:rsid w:val="00066DA4"/>
    <w:rsid w:val="000716CD"/>
    <w:rsid w:val="00071F4F"/>
    <w:rsid w:val="00075777"/>
    <w:rsid w:val="00096901"/>
    <w:rsid w:val="0009757B"/>
    <w:rsid w:val="000B7D53"/>
    <w:rsid w:val="000C1392"/>
    <w:rsid w:val="000D0A42"/>
    <w:rsid w:val="000D59C5"/>
    <w:rsid w:val="000E0407"/>
    <w:rsid w:val="000E0C3A"/>
    <w:rsid w:val="0013332F"/>
    <w:rsid w:val="001366A3"/>
    <w:rsid w:val="0014778C"/>
    <w:rsid w:val="00171317"/>
    <w:rsid w:val="00185F91"/>
    <w:rsid w:val="00186B60"/>
    <w:rsid w:val="0019096B"/>
    <w:rsid w:val="00192B6F"/>
    <w:rsid w:val="00195CE9"/>
    <w:rsid w:val="00197A37"/>
    <w:rsid w:val="001A0951"/>
    <w:rsid w:val="001A1781"/>
    <w:rsid w:val="001A4CD7"/>
    <w:rsid w:val="001A54DB"/>
    <w:rsid w:val="001B63F4"/>
    <w:rsid w:val="001C5C89"/>
    <w:rsid w:val="001F411C"/>
    <w:rsid w:val="001F4C8C"/>
    <w:rsid w:val="001F4E83"/>
    <w:rsid w:val="002061FB"/>
    <w:rsid w:val="00206EB6"/>
    <w:rsid w:val="002231A8"/>
    <w:rsid w:val="00231ED5"/>
    <w:rsid w:val="00245DD4"/>
    <w:rsid w:val="002535D2"/>
    <w:rsid w:val="00254456"/>
    <w:rsid w:val="00274740"/>
    <w:rsid w:val="00280465"/>
    <w:rsid w:val="00287B28"/>
    <w:rsid w:val="00291662"/>
    <w:rsid w:val="002918E2"/>
    <w:rsid w:val="0029559F"/>
    <w:rsid w:val="002B04FE"/>
    <w:rsid w:val="002B1DA1"/>
    <w:rsid w:val="002B34C6"/>
    <w:rsid w:val="002C6C95"/>
    <w:rsid w:val="002C75DD"/>
    <w:rsid w:val="002D3CFC"/>
    <w:rsid w:val="003073EA"/>
    <w:rsid w:val="0031059A"/>
    <w:rsid w:val="003173DA"/>
    <w:rsid w:val="0033512A"/>
    <w:rsid w:val="00335CFC"/>
    <w:rsid w:val="00371C05"/>
    <w:rsid w:val="00375DB5"/>
    <w:rsid w:val="00384388"/>
    <w:rsid w:val="00392411"/>
    <w:rsid w:val="00392719"/>
    <w:rsid w:val="003B3070"/>
    <w:rsid w:val="003B46E6"/>
    <w:rsid w:val="003D049E"/>
    <w:rsid w:val="003D34A3"/>
    <w:rsid w:val="003D721D"/>
    <w:rsid w:val="003E5DB4"/>
    <w:rsid w:val="003E7CA1"/>
    <w:rsid w:val="003F0760"/>
    <w:rsid w:val="00401063"/>
    <w:rsid w:val="0042162B"/>
    <w:rsid w:val="004436C7"/>
    <w:rsid w:val="00443ED9"/>
    <w:rsid w:val="00445594"/>
    <w:rsid w:val="00455F5A"/>
    <w:rsid w:val="00462682"/>
    <w:rsid w:val="004A62E8"/>
    <w:rsid w:val="004D1418"/>
    <w:rsid w:val="004D1BFA"/>
    <w:rsid w:val="004D3729"/>
    <w:rsid w:val="004E6DB4"/>
    <w:rsid w:val="004E710D"/>
    <w:rsid w:val="004F0571"/>
    <w:rsid w:val="004F2EAA"/>
    <w:rsid w:val="0050052A"/>
    <w:rsid w:val="0051170E"/>
    <w:rsid w:val="00547B13"/>
    <w:rsid w:val="0056019E"/>
    <w:rsid w:val="00560DAF"/>
    <w:rsid w:val="0057087E"/>
    <w:rsid w:val="00575123"/>
    <w:rsid w:val="00585C89"/>
    <w:rsid w:val="005D0B21"/>
    <w:rsid w:val="005D28BD"/>
    <w:rsid w:val="005E114B"/>
    <w:rsid w:val="0060598F"/>
    <w:rsid w:val="0060647E"/>
    <w:rsid w:val="006109DF"/>
    <w:rsid w:val="00643200"/>
    <w:rsid w:val="00664D64"/>
    <w:rsid w:val="006704F5"/>
    <w:rsid w:val="00674795"/>
    <w:rsid w:val="00684D35"/>
    <w:rsid w:val="00690115"/>
    <w:rsid w:val="006953F0"/>
    <w:rsid w:val="006A37B5"/>
    <w:rsid w:val="006A61A4"/>
    <w:rsid w:val="006C1408"/>
    <w:rsid w:val="006E2939"/>
    <w:rsid w:val="006E44B8"/>
    <w:rsid w:val="006E5EA1"/>
    <w:rsid w:val="00702EFF"/>
    <w:rsid w:val="00706035"/>
    <w:rsid w:val="00710028"/>
    <w:rsid w:val="00717DFB"/>
    <w:rsid w:val="00732285"/>
    <w:rsid w:val="00743904"/>
    <w:rsid w:val="00743A2F"/>
    <w:rsid w:val="0076327C"/>
    <w:rsid w:val="00765618"/>
    <w:rsid w:val="00766C69"/>
    <w:rsid w:val="00767EA9"/>
    <w:rsid w:val="00770F8B"/>
    <w:rsid w:val="00793865"/>
    <w:rsid w:val="00796063"/>
    <w:rsid w:val="007B1B21"/>
    <w:rsid w:val="007B1B8F"/>
    <w:rsid w:val="007B1DF2"/>
    <w:rsid w:val="007B2A6D"/>
    <w:rsid w:val="007B6409"/>
    <w:rsid w:val="007C11B4"/>
    <w:rsid w:val="007C31F9"/>
    <w:rsid w:val="007E1D8C"/>
    <w:rsid w:val="007E682D"/>
    <w:rsid w:val="007F4659"/>
    <w:rsid w:val="00803138"/>
    <w:rsid w:val="00803484"/>
    <w:rsid w:val="00804E00"/>
    <w:rsid w:val="00815FF3"/>
    <w:rsid w:val="00830F06"/>
    <w:rsid w:val="008318A9"/>
    <w:rsid w:val="00832142"/>
    <w:rsid w:val="00835134"/>
    <w:rsid w:val="00846714"/>
    <w:rsid w:val="00857BC1"/>
    <w:rsid w:val="00874223"/>
    <w:rsid w:val="00875430"/>
    <w:rsid w:val="0088131B"/>
    <w:rsid w:val="00881885"/>
    <w:rsid w:val="008A2B63"/>
    <w:rsid w:val="008B72AE"/>
    <w:rsid w:val="008C1D4F"/>
    <w:rsid w:val="008D49EF"/>
    <w:rsid w:val="008E7A82"/>
    <w:rsid w:val="00900789"/>
    <w:rsid w:val="009007A6"/>
    <w:rsid w:val="009078F9"/>
    <w:rsid w:val="00911AF8"/>
    <w:rsid w:val="00915605"/>
    <w:rsid w:val="00920D13"/>
    <w:rsid w:val="00923CAB"/>
    <w:rsid w:val="00934A2F"/>
    <w:rsid w:val="00936574"/>
    <w:rsid w:val="009405D6"/>
    <w:rsid w:val="00951D7A"/>
    <w:rsid w:val="009543B3"/>
    <w:rsid w:val="00960020"/>
    <w:rsid w:val="009614FD"/>
    <w:rsid w:val="00970D52"/>
    <w:rsid w:val="009944FC"/>
    <w:rsid w:val="009966C0"/>
    <w:rsid w:val="009B1413"/>
    <w:rsid w:val="009B48B9"/>
    <w:rsid w:val="009C2716"/>
    <w:rsid w:val="009C57C6"/>
    <w:rsid w:val="009D5A45"/>
    <w:rsid w:val="009D7A72"/>
    <w:rsid w:val="009E5AAF"/>
    <w:rsid w:val="009F0D12"/>
    <w:rsid w:val="009F2E51"/>
    <w:rsid w:val="009F40A5"/>
    <w:rsid w:val="00A17156"/>
    <w:rsid w:val="00A21885"/>
    <w:rsid w:val="00A26E56"/>
    <w:rsid w:val="00A30926"/>
    <w:rsid w:val="00A47A61"/>
    <w:rsid w:val="00A5275E"/>
    <w:rsid w:val="00A54335"/>
    <w:rsid w:val="00A5442D"/>
    <w:rsid w:val="00A56542"/>
    <w:rsid w:val="00A603A6"/>
    <w:rsid w:val="00A63E9D"/>
    <w:rsid w:val="00A7682E"/>
    <w:rsid w:val="00A8460D"/>
    <w:rsid w:val="00A85575"/>
    <w:rsid w:val="00AA0C48"/>
    <w:rsid w:val="00AA5ED5"/>
    <w:rsid w:val="00AA7E5B"/>
    <w:rsid w:val="00AB003F"/>
    <w:rsid w:val="00AB0C68"/>
    <w:rsid w:val="00AB1054"/>
    <w:rsid w:val="00AC6A2C"/>
    <w:rsid w:val="00AE0A9F"/>
    <w:rsid w:val="00AF0C8D"/>
    <w:rsid w:val="00B15A12"/>
    <w:rsid w:val="00B22327"/>
    <w:rsid w:val="00B502EC"/>
    <w:rsid w:val="00B54A74"/>
    <w:rsid w:val="00B67290"/>
    <w:rsid w:val="00B7642F"/>
    <w:rsid w:val="00B93703"/>
    <w:rsid w:val="00B94DBA"/>
    <w:rsid w:val="00BA5DC4"/>
    <w:rsid w:val="00BA6F89"/>
    <w:rsid w:val="00BB0C4E"/>
    <w:rsid w:val="00BB3908"/>
    <w:rsid w:val="00BB543E"/>
    <w:rsid w:val="00BB61F8"/>
    <w:rsid w:val="00BC5E50"/>
    <w:rsid w:val="00BF02C6"/>
    <w:rsid w:val="00BF2DE5"/>
    <w:rsid w:val="00C038F1"/>
    <w:rsid w:val="00C15E83"/>
    <w:rsid w:val="00C161B3"/>
    <w:rsid w:val="00C2195E"/>
    <w:rsid w:val="00C33EC2"/>
    <w:rsid w:val="00C352F3"/>
    <w:rsid w:val="00C37AB2"/>
    <w:rsid w:val="00C441B3"/>
    <w:rsid w:val="00C50CD1"/>
    <w:rsid w:val="00C615D8"/>
    <w:rsid w:val="00C8095F"/>
    <w:rsid w:val="00C8649B"/>
    <w:rsid w:val="00C9117C"/>
    <w:rsid w:val="00CA3542"/>
    <w:rsid w:val="00CC03B8"/>
    <w:rsid w:val="00CC5418"/>
    <w:rsid w:val="00CE09D2"/>
    <w:rsid w:val="00CE4435"/>
    <w:rsid w:val="00CF27D4"/>
    <w:rsid w:val="00CF2F28"/>
    <w:rsid w:val="00CF4655"/>
    <w:rsid w:val="00D16B81"/>
    <w:rsid w:val="00D34C44"/>
    <w:rsid w:val="00D363A8"/>
    <w:rsid w:val="00D42F7D"/>
    <w:rsid w:val="00D438CB"/>
    <w:rsid w:val="00D50F9B"/>
    <w:rsid w:val="00D570FE"/>
    <w:rsid w:val="00D636EF"/>
    <w:rsid w:val="00D77826"/>
    <w:rsid w:val="00D9079F"/>
    <w:rsid w:val="00D92C96"/>
    <w:rsid w:val="00DA3564"/>
    <w:rsid w:val="00DA56AC"/>
    <w:rsid w:val="00DB074A"/>
    <w:rsid w:val="00DB5A10"/>
    <w:rsid w:val="00DB7E3D"/>
    <w:rsid w:val="00DF636E"/>
    <w:rsid w:val="00E14AC6"/>
    <w:rsid w:val="00E15329"/>
    <w:rsid w:val="00E20C55"/>
    <w:rsid w:val="00E262A9"/>
    <w:rsid w:val="00E349B1"/>
    <w:rsid w:val="00E3542E"/>
    <w:rsid w:val="00E36D26"/>
    <w:rsid w:val="00E42CC2"/>
    <w:rsid w:val="00E51FAC"/>
    <w:rsid w:val="00E5675C"/>
    <w:rsid w:val="00E60A49"/>
    <w:rsid w:val="00E826A4"/>
    <w:rsid w:val="00E8555E"/>
    <w:rsid w:val="00E86F96"/>
    <w:rsid w:val="00E90970"/>
    <w:rsid w:val="00E96739"/>
    <w:rsid w:val="00E97631"/>
    <w:rsid w:val="00EA31B0"/>
    <w:rsid w:val="00EA42A4"/>
    <w:rsid w:val="00EA5213"/>
    <w:rsid w:val="00EC2755"/>
    <w:rsid w:val="00EC75B4"/>
    <w:rsid w:val="00ED6EC7"/>
    <w:rsid w:val="00F008CC"/>
    <w:rsid w:val="00F04E1E"/>
    <w:rsid w:val="00F130CB"/>
    <w:rsid w:val="00F138F4"/>
    <w:rsid w:val="00F224A9"/>
    <w:rsid w:val="00F40CE5"/>
    <w:rsid w:val="00F50DB9"/>
    <w:rsid w:val="00F56067"/>
    <w:rsid w:val="00F65A7F"/>
    <w:rsid w:val="00F77D0C"/>
    <w:rsid w:val="00F801DB"/>
    <w:rsid w:val="00F856C9"/>
    <w:rsid w:val="00F91DF9"/>
    <w:rsid w:val="00F92EDE"/>
    <w:rsid w:val="00F9622B"/>
    <w:rsid w:val="00F96F5E"/>
    <w:rsid w:val="00F974E7"/>
    <w:rsid w:val="00FB4741"/>
    <w:rsid w:val="00FB4875"/>
    <w:rsid w:val="00FC20D0"/>
    <w:rsid w:val="00FC33EF"/>
    <w:rsid w:val="00FC4084"/>
    <w:rsid w:val="00FC7627"/>
    <w:rsid w:val="00FD0265"/>
    <w:rsid w:val="00FE54D9"/>
    <w:rsid w:val="00FF2C25"/>
    <w:rsid w:val="00FF62EA"/>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A9D5F916-09A3-4967-8522-4F812A21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character" w:customStyle="1" w:styleId="apple-converted-space">
    <w:name w:val="apple-converted-space"/>
    <w:basedOn w:val="DefaultParagraphFont"/>
    <w:rsid w:val="00743904"/>
  </w:style>
  <w:style w:type="character" w:styleId="Emphasis">
    <w:name w:val="Emphasis"/>
    <w:basedOn w:val="DefaultParagraphFont"/>
    <w:uiPriority w:val="20"/>
    <w:qFormat/>
    <w:rsid w:val="000B7D53"/>
    <w:rPr>
      <w:i/>
      <w:iCs/>
    </w:rPr>
  </w:style>
  <w:style w:type="paragraph" w:customStyle="1" w:styleId="Default">
    <w:name w:val="Default"/>
    <w:rsid w:val="00075777"/>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semiHidden/>
    <w:unhideWhenUsed/>
    <w:rsid w:val="00195CE9"/>
    <w:rPr>
      <w:strike w:val="0"/>
      <w:dstrike w:val="0"/>
      <w:color w:val="E90606"/>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01150">
      <w:bodyDiv w:val="1"/>
      <w:marLeft w:val="0"/>
      <w:marRight w:val="0"/>
      <w:marTop w:val="0"/>
      <w:marBottom w:val="0"/>
      <w:divBdr>
        <w:top w:val="none" w:sz="0" w:space="0" w:color="auto"/>
        <w:left w:val="none" w:sz="0" w:space="0" w:color="auto"/>
        <w:bottom w:val="none" w:sz="0" w:space="0" w:color="auto"/>
        <w:right w:val="none" w:sz="0" w:space="0" w:color="auto"/>
      </w:divBdr>
    </w:div>
    <w:div w:id="344015475">
      <w:bodyDiv w:val="1"/>
      <w:marLeft w:val="0"/>
      <w:marRight w:val="0"/>
      <w:marTop w:val="0"/>
      <w:marBottom w:val="0"/>
      <w:divBdr>
        <w:top w:val="none" w:sz="0" w:space="0" w:color="auto"/>
        <w:left w:val="none" w:sz="0" w:space="0" w:color="auto"/>
        <w:bottom w:val="none" w:sz="0" w:space="0" w:color="auto"/>
        <w:right w:val="none" w:sz="0" w:space="0" w:color="auto"/>
      </w:divBdr>
    </w:div>
    <w:div w:id="782916682">
      <w:bodyDiv w:val="1"/>
      <w:marLeft w:val="0"/>
      <w:marRight w:val="0"/>
      <w:marTop w:val="0"/>
      <w:marBottom w:val="0"/>
      <w:divBdr>
        <w:top w:val="none" w:sz="0" w:space="0" w:color="auto"/>
        <w:left w:val="none" w:sz="0" w:space="0" w:color="auto"/>
        <w:bottom w:val="none" w:sz="0" w:space="0" w:color="auto"/>
        <w:right w:val="none" w:sz="0" w:space="0" w:color="auto"/>
      </w:divBdr>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891886175">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08192169">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577545282">
      <w:bodyDiv w:val="1"/>
      <w:marLeft w:val="0"/>
      <w:marRight w:val="0"/>
      <w:marTop w:val="0"/>
      <w:marBottom w:val="0"/>
      <w:divBdr>
        <w:top w:val="none" w:sz="0" w:space="0" w:color="auto"/>
        <w:left w:val="none" w:sz="0" w:space="0" w:color="auto"/>
        <w:bottom w:val="none" w:sz="0" w:space="0" w:color="auto"/>
        <w:right w:val="none" w:sz="0" w:space="0" w:color="auto"/>
      </w:divBdr>
    </w:div>
    <w:div w:id="1689142757">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 w:id="2084988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DA6B-EA6B-493D-A330-1E801939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KBRA</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Timothy Garaffa</cp:lastModifiedBy>
  <cp:revision>6</cp:revision>
  <cp:lastPrinted>2015-11-11T17:57:00Z</cp:lastPrinted>
  <dcterms:created xsi:type="dcterms:W3CDTF">2017-10-10T20:45:00Z</dcterms:created>
  <dcterms:modified xsi:type="dcterms:W3CDTF">2017-11-02T18:49:00Z</dcterms:modified>
</cp:coreProperties>
</file>