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700" w:type="dxa"/>
        <w:tblInd w:w="-1332" w:type="dxa"/>
        <w:tblLayout w:type="fixed"/>
        <w:tblLook w:val="04A0" w:firstRow="1" w:lastRow="0" w:firstColumn="1" w:lastColumn="0" w:noHBand="0" w:noVBand="1"/>
      </w:tblPr>
      <w:tblGrid>
        <w:gridCol w:w="3150"/>
        <w:gridCol w:w="3150"/>
        <w:gridCol w:w="2160"/>
        <w:gridCol w:w="3240"/>
      </w:tblGrid>
      <w:tr w:rsidR="00C8095F" w:rsidRPr="00D9079F" w14:paraId="3AA29E37" w14:textId="77777777" w:rsidTr="00DA3564">
        <w:trPr>
          <w:trHeight w:val="80"/>
        </w:trPr>
        <w:tc>
          <w:tcPr>
            <w:tcW w:w="3150" w:type="dxa"/>
            <w:shd w:val="clear" w:color="auto" w:fill="365F91" w:themeFill="accent1" w:themeFillShade="BF"/>
          </w:tcPr>
          <w:p w14:paraId="2E49CA38" w14:textId="570140E3" w:rsidR="00C8095F" w:rsidRPr="00D9079F" w:rsidRDefault="003D049E" w:rsidP="00881885">
            <w:pPr>
              <w:jc w:val="center"/>
              <w:rPr>
                <w:rFonts w:asciiTheme="majorHAnsi" w:hAnsiTheme="majorHAnsi"/>
                <w:b/>
                <w:color w:val="FFFFFF" w:themeColor="background1"/>
                <w:sz w:val="16"/>
                <w:szCs w:val="16"/>
              </w:rPr>
            </w:pPr>
            <w:r>
              <w:rPr>
                <w:rFonts w:asciiTheme="majorHAnsi" w:hAnsiTheme="majorHAnsi"/>
                <w:b/>
                <w:color w:val="FFFFFF" w:themeColor="background1"/>
                <w:sz w:val="16"/>
                <w:szCs w:val="16"/>
              </w:rPr>
              <w:t xml:space="preserve">Company: </w:t>
            </w:r>
            <w:r w:rsidR="003E2FBE">
              <w:rPr>
                <w:rFonts w:asciiTheme="majorHAnsi" w:hAnsiTheme="majorHAnsi"/>
                <w:b/>
                <w:color w:val="FFFFFF" w:themeColor="background1"/>
                <w:sz w:val="16"/>
                <w:szCs w:val="16"/>
              </w:rPr>
              <w:t>The Boeing Co</w:t>
            </w:r>
          </w:p>
        </w:tc>
        <w:tc>
          <w:tcPr>
            <w:tcW w:w="3150" w:type="dxa"/>
            <w:shd w:val="clear" w:color="auto" w:fill="365F91" w:themeFill="accent1" w:themeFillShade="BF"/>
          </w:tcPr>
          <w:p w14:paraId="5FDF97F0" w14:textId="39F067DB" w:rsidR="00C8095F" w:rsidRPr="00D9079F" w:rsidRDefault="003D049E" w:rsidP="00C8095F">
            <w:pPr>
              <w:jc w:val="center"/>
              <w:rPr>
                <w:rFonts w:asciiTheme="majorHAnsi" w:hAnsiTheme="majorHAnsi"/>
                <w:b/>
                <w:color w:val="FFFFFF" w:themeColor="background1"/>
                <w:sz w:val="16"/>
                <w:szCs w:val="16"/>
              </w:rPr>
            </w:pPr>
            <w:r>
              <w:rPr>
                <w:rFonts w:asciiTheme="majorHAnsi" w:hAnsiTheme="majorHAnsi"/>
                <w:b/>
                <w:color w:val="FFFFFF" w:themeColor="background1"/>
                <w:sz w:val="16"/>
                <w:szCs w:val="16"/>
              </w:rPr>
              <w:t>T</w:t>
            </w:r>
            <w:r w:rsidR="003E2FBE">
              <w:rPr>
                <w:rFonts w:asciiTheme="majorHAnsi" w:hAnsiTheme="majorHAnsi"/>
                <w:b/>
                <w:color w:val="FFFFFF" w:themeColor="background1"/>
                <w:sz w:val="16"/>
                <w:szCs w:val="16"/>
              </w:rPr>
              <w:t>icker: BA</w:t>
            </w:r>
            <w:r w:rsidR="00C8095F" w:rsidRPr="00D9079F">
              <w:rPr>
                <w:rFonts w:asciiTheme="majorHAnsi" w:hAnsiTheme="majorHAnsi"/>
                <w:b/>
                <w:color w:val="FFFFFF" w:themeColor="background1"/>
                <w:sz w:val="16"/>
                <w:szCs w:val="16"/>
              </w:rPr>
              <w:t xml:space="preserve">       </w:t>
            </w:r>
            <w:r w:rsidR="003E2FBE">
              <w:rPr>
                <w:rFonts w:asciiTheme="majorHAnsi" w:hAnsiTheme="majorHAnsi"/>
                <w:b/>
                <w:color w:val="FFFFFF" w:themeColor="background1"/>
                <w:sz w:val="16"/>
                <w:szCs w:val="16"/>
              </w:rPr>
              <w:t>Current Price: $ 259</w:t>
            </w:r>
          </w:p>
        </w:tc>
        <w:tc>
          <w:tcPr>
            <w:tcW w:w="5400" w:type="dxa"/>
            <w:gridSpan w:val="2"/>
            <w:shd w:val="clear" w:color="auto" w:fill="365F91" w:themeFill="accent1" w:themeFillShade="BF"/>
          </w:tcPr>
          <w:p w14:paraId="417B84CE" w14:textId="26252709" w:rsidR="00C8095F" w:rsidRPr="00D9079F" w:rsidRDefault="001B63F4" w:rsidP="00881885">
            <w:pPr>
              <w:rPr>
                <w:rFonts w:asciiTheme="majorHAnsi" w:hAnsiTheme="majorHAnsi"/>
                <w:b/>
                <w:color w:val="FFFFFF" w:themeColor="background1"/>
                <w:sz w:val="16"/>
                <w:szCs w:val="16"/>
              </w:rPr>
            </w:pPr>
            <w:r>
              <w:rPr>
                <w:rFonts w:asciiTheme="majorHAnsi" w:hAnsiTheme="majorHAnsi"/>
                <w:b/>
                <w:color w:val="FFFFFF" w:themeColor="background1"/>
                <w:sz w:val="16"/>
                <w:szCs w:val="16"/>
              </w:rPr>
              <w:t>Industry</w:t>
            </w:r>
            <w:r w:rsidR="00881885">
              <w:rPr>
                <w:rFonts w:asciiTheme="majorHAnsi" w:hAnsiTheme="majorHAnsi"/>
                <w:b/>
                <w:color w:val="FFFFFF" w:themeColor="background1"/>
                <w:sz w:val="16"/>
                <w:szCs w:val="16"/>
              </w:rPr>
              <w:t>: Industrial Goods – A&amp;D</w:t>
            </w:r>
            <w:r>
              <w:rPr>
                <w:rFonts w:asciiTheme="majorHAnsi" w:hAnsiTheme="majorHAnsi"/>
                <w:b/>
                <w:color w:val="FFFFFF" w:themeColor="background1"/>
                <w:sz w:val="16"/>
                <w:szCs w:val="16"/>
              </w:rPr>
              <w:t xml:space="preserve">     </w:t>
            </w:r>
            <w:r w:rsidR="00C8095F" w:rsidRPr="00D9079F">
              <w:rPr>
                <w:rFonts w:asciiTheme="majorHAnsi" w:hAnsiTheme="majorHAnsi"/>
                <w:b/>
                <w:color w:val="FFFFFF" w:themeColor="background1"/>
                <w:sz w:val="16"/>
                <w:szCs w:val="16"/>
              </w:rPr>
              <w:t xml:space="preserve">     </w:t>
            </w:r>
            <w:r>
              <w:rPr>
                <w:rFonts w:asciiTheme="majorHAnsi" w:hAnsiTheme="majorHAnsi"/>
                <w:b/>
                <w:color w:val="FFFFFF" w:themeColor="background1"/>
                <w:sz w:val="16"/>
                <w:szCs w:val="16"/>
              </w:rPr>
              <w:t xml:space="preserve">  </w:t>
            </w:r>
            <w:r w:rsidRPr="00D9079F">
              <w:rPr>
                <w:rFonts w:asciiTheme="majorHAnsi" w:hAnsiTheme="majorHAnsi"/>
                <w:b/>
                <w:color w:val="FFFFFF" w:themeColor="background1"/>
                <w:sz w:val="16"/>
                <w:szCs w:val="16"/>
              </w:rPr>
              <w:t xml:space="preserve">      </w:t>
            </w:r>
          </w:p>
        </w:tc>
      </w:tr>
      <w:tr w:rsidR="006E44B8" w:rsidRPr="00D9079F" w14:paraId="185E94E4" w14:textId="77777777" w:rsidTr="00AC6A2C">
        <w:trPr>
          <w:trHeight w:val="512"/>
        </w:trPr>
        <w:tc>
          <w:tcPr>
            <w:tcW w:w="3150" w:type="dxa"/>
          </w:tcPr>
          <w:p w14:paraId="159CAB82" w14:textId="060721DA" w:rsidR="00E8555E" w:rsidRPr="00BA5DC4" w:rsidRDefault="00E8555E" w:rsidP="00E8555E">
            <w:pPr>
              <w:rPr>
                <w:rFonts w:asciiTheme="majorHAnsi" w:hAnsiTheme="majorHAnsi"/>
                <w:sz w:val="16"/>
                <w:szCs w:val="16"/>
              </w:rPr>
            </w:pPr>
            <w:r w:rsidRPr="00BA5DC4">
              <w:rPr>
                <w:rFonts w:asciiTheme="majorHAnsi" w:hAnsiTheme="majorHAnsi"/>
                <w:sz w:val="16"/>
                <w:szCs w:val="16"/>
              </w:rPr>
              <w:t>Target Price</w:t>
            </w:r>
            <w:r w:rsidR="00C161B3" w:rsidRPr="00BA5DC4">
              <w:rPr>
                <w:rFonts w:asciiTheme="majorHAnsi" w:hAnsiTheme="majorHAnsi"/>
                <w:sz w:val="16"/>
                <w:szCs w:val="16"/>
              </w:rPr>
              <w:t>:</w:t>
            </w:r>
            <w:r w:rsidR="00743904" w:rsidRPr="00BA5DC4">
              <w:rPr>
                <w:rFonts w:asciiTheme="majorHAnsi" w:hAnsiTheme="majorHAnsi"/>
                <w:sz w:val="16"/>
                <w:szCs w:val="16"/>
              </w:rPr>
              <w:t xml:space="preserve"> $</w:t>
            </w:r>
            <w:r w:rsidR="00F526D8">
              <w:rPr>
                <w:rFonts w:asciiTheme="majorHAnsi" w:hAnsiTheme="majorHAnsi"/>
                <w:sz w:val="16"/>
                <w:szCs w:val="16"/>
              </w:rPr>
              <w:t>283</w:t>
            </w:r>
          </w:p>
          <w:p w14:paraId="366C508D" w14:textId="125786EC" w:rsidR="00E8555E" w:rsidRPr="00BA5DC4" w:rsidRDefault="00C161B3" w:rsidP="00E8555E">
            <w:pPr>
              <w:rPr>
                <w:rFonts w:asciiTheme="majorHAnsi" w:hAnsiTheme="majorHAnsi"/>
                <w:sz w:val="16"/>
                <w:szCs w:val="16"/>
              </w:rPr>
            </w:pPr>
            <w:r w:rsidRPr="00BA5DC4">
              <w:rPr>
                <w:rFonts w:asciiTheme="majorHAnsi" w:hAnsiTheme="majorHAnsi"/>
                <w:sz w:val="16"/>
                <w:szCs w:val="16"/>
              </w:rPr>
              <w:t>Stop Loss:</w:t>
            </w:r>
            <w:r w:rsidR="00743904" w:rsidRPr="00BA5DC4">
              <w:rPr>
                <w:rFonts w:asciiTheme="majorHAnsi" w:hAnsiTheme="majorHAnsi"/>
                <w:sz w:val="16"/>
                <w:szCs w:val="16"/>
              </w:rPr>
              <w:t xml:space="preserve"> $</w:t>
            </w:r>
            <w:r w:rsidR="00287E55">
              <w:rPr>
                <w:rFonts w:asciiTheme="majorHAnsi" w:hAnsiTheme="majorHAnsi"/>
                <w:sz w:val="16"/>
                <w:szCs w:val="16"/>
              </w:rPr>
              <w:t>230</w:t>
            </w:r>
            <w:r w:rsidR="00425DFC">
              <w:rPr>
                <w:rFonts w:asciiTheme="majorHAnsi" w:hAnsiTheme="majorHAnsi"/>
                <w:sz w:val="16"/>
                <w:szCs w:val="16"/>
              </w:rPr>
              <w:t xml:space="preserve"> (15%</w:t>
            </w:r>
            <w:r w:rsidR="00057DE4">
              <w:rPr>
                <w:rFonts w:asciiTheme="majorHAnsi" w:hAnsiTheme="majorHAnsi"/>
                <w:sz w:val="16"/>
                <w:szCs w:val="16"/>
              </w:rPr>
              <w:t>)</w:t>
            </w:r>
          </w:p>
          <w:p w14:paraId="7E50A51D" w14:textId="14CD99FD" w:rsidR="006E44B8" w:rsidRPr="00BA5DC4" w:rsidRDefault="00E8555E" w:rsidP="00881885">
            <w:pPr>
              <w:rPr>
                <w:rFonts w:asciiTheme="majorHAnsi" w:hAnsiTheme="majorHAnsi"/>
                <w:sz w:val="16"/>
                <w:szCs w:val="16"/>
              </w:rPr>
            </w:pPr>
            <w:r w:rsidRPr="00BA5DC4">
              <w:rPr>
                <w:rFonts w:asciiTheme="majorHAnsi" w:hAnsiTheme="majorHAnsi"/>
                <w:sz w:val="16"/>
                <w:szCs w:val="16"/>
              </w:rPr>
              <w:t>52 Week High/ Low:</w:t>
            </w:r>
            <w:r w:rsidR="00743904" w:rsidRPr="00BA5DC4">
              <w:rPr>
                <w:rFonts w:asciiTheme="majorHAnsi" w:hAnsiTheme="majorHAnsi"/>
                <w:sz w:val="16"/>
                <w:szCs w:val="16"/>
              </w:rPr>
              <w:t xml:space="preserve"> $</w:t>
            </w:r>
            <w:r w:rsidR="00287E55">
              <w:rPr>
                <w:rFonts w:asciiTheme="majorHAnsi" w:hAnsiTheme="majorHAnsi" w:cs="Arial"/>
                <w:sz w:val="16"/>
                <w:szCs w:val="16"/>
                <w:shd w:val="clear" w:color="auto" w:fill="FFFFFF"/>
              </w:rPr>
              <w:t>267.21</w:t>
            </w:r>
            <w:r w:rsidR="00195CE9" w:rsidRPr="00BA5DC4">
              <w:rPr>
                <w:rFonts w:asciiTheme="majorHAnsi" w:hAnsiTheme="majorHAnsi" w:cs="Arial"/>
                <w:sz w:val="16"/>
                <w:szCs w:val="16"/>
                <w:shd w:val="clear" w:color="auto" w:fill="FFFFFF"/>
              </w:rPr>
              <w:t> / $</w:t>
            </w:r>
            <w:r w:rsidR="00287E55">
              <w:rPr>
                <w:rFonts w:asciiTheme="majorHAnsi" w:hAnsiTheme="majorHAnsi" w:cs="Arial"/>
                <w:sz w:val="16"/>
                <w:szCs w:val="16"/>
                <w:shd w:val="clear" w:color="auto" w:fill="FFFFFF"/>
              </w:rPr>
              <w:t>136.72</w:t>
            </w:r>
          </w:p>
        </w:tc>
        <w:tc>
          <w:tcPr>
            <w:tcW w:w="3150" w:type="dxa"/>
          </w:tcPr>
          <w:p w14:paraId="461A4200" w14:textId="2F505B59" w:rsidR="00E8555E" w:rsidRPr="00BA5DC4" w:rsidRDefault="00E8555E" w:rsidP="00E8555E">
            <w:pPr>
              <w:rPr>
                <w:rFonts w:asciiTheme="majorHAnsi" w:hAnsiTheme="majorHAnsi"/>
                <w:sz w:val="16"/>
                <w:szCs w:val="16"/>
              </w:rPr>
            </w:pPr>
            <w:r w:rsidRPr="00BA5DC4">
              <w:rPr>
                <w:rFonts w:asciiTheme="majorHAnsi" w:hAnsiTheme="majorHAnsi"/>
                <w:sz w:val="16"/>
                <w:szCs w:val="16"/>
              </w:rPr>
              <w:t xml:space="preserve">TTM P/E: </w:t>
            </w:r>
            <w:r w:rsidR="00287E55">
              <w:rPr>
                <w:rFonts w:asciiTheme="majorHAnsi" w:hAnsiTheme="majorHAnsi"/>
                <w:sz w:val="16"/>
                <w:szCs w:val="16"/>
              </w:rPr>
              <w:t>23.44</w:t>
            </w:r>
          </w:p>
          <w:p w14:paraId="7862C274" w14:textId="72BF556A" w:rsidR="00E8555E" w:rsidRPr="00BA5DC4" w:rsidRDefault="00702EFF" w:rsidP="00E8555E">
            <w:pPr>
              <w:rPr>
                <w:rFonts w:asciiTheme="majorHAnsi" w:hAnsiTheme="majorHAnsi"/>
                <w:sz w:val="16"/>
                <w:szCs w:val="16"/>
                <w:highlight w:val="yellow"/>
              </w:rPr>
            </w:pPr>
            <w:r>
              <w:rPr>
                <w:rFonts w:asciiTheme="majorHAnsi" w:hAnsiTheme="majorHAnsi"/>
                <w:sz w:val="16"/>
                <w:szCs w:val="16"/>
              </w:rPr>
              <w:t>Forward P/E:</w:t>
            </w:r>
            <w:r w:rsidR="00DB7E3D">
              <w:rPr>
                <w:rFonts w:asciiTheme="majorHAnsi" w:hAnsiTheme="majorHAnsi"/>
                <w:sz w:val="16"/>
                <w:szCs w:val="16"/>
              </w:rPr>
              <w:t xml:space="preserve"> </w:t>
            </w:r>
            <w:r w:rsidR="00425DFC">
              <w:rPr>
                <w:rFonts w:asciiTheme="majorHAnsi" w:hAnsiTheme="majorHAnsi"/>
                <w:sz w:val="16"/>
                <w:szCs w:val="16"/>
              </w:rPr>
              <w:t>2</w:t>
            </w:r>
            <w:r w:rsidR="00287E55">
              <w:rPr>
                <w:rFonts w:asciiTheme="majorHAnsi" w:hAnsiTheme="majorHAnsi"/>
                <w:sz w:val="16"/>
                <w:szCs w:val="16"/>
              </w:rPr>
              <w:t>3.43</w:t>
            </w:r>
          </w:p>
          <w:p w14:paraId="5AA3FEF7" w14:textId="6D2C8805" w:rsidR="006E44B8" w:rsidRPr="00BA5DC4" w:rsidRDefault="00E8555E" w:rsidP="00E8555E">
            <w:pPr>
              <w:rPr>
                <w:rFonts w:asciiTheme="majorHAnsi" w:hAnsiTheme="majorHAnsi"/>
                <w:sz w:val="16"/>
                <w:szCs w:val="16"/>
              </w:rPr>
            </w:pPr>
            <w:r w:rsidRPr="00BA5DC4">
              <w:rPr>
                <w:rFonts w:asciiTheme="majorHAnsi" w:hAnsiTheme="majorHAnsi"/>
                <w:sz w:val="16"/>
                <w:szCs w:val="16"/>
              </w:rPr>
              <w:t xml:space="preserve">EPS: </w:t>
            </w:r>
            <w:r w:rsidR="001315C3">
              <w:rPr>
                <w:rFonts w:asciiTheme="majorHAnsi" w:hAnsiTheme="majorHAnsi"/>
                <w:sz w:val="16"/>
                <w:szCs w:val="16"/>
              </w:rPr>
              <w:t>$11.36</w:t>
            </w:r>
          </w:p>
        </w:tc>
        <w:tc>
          <w:tcPr>
            <w:tcW w:w="2160" w:type="dxa"/>
            <w:shd w:val="clear" w:color="auto" w:fill="auto"/>
          </w:tcPr>
          <w:p w14:paraId="25238E11" w14:textId="72A62996" w:rsidR="00E8555E" w:rsidRPr="00BA5DC4" w:rsidRDefault="00923CAB" w:rsidP="00E8555E">
            <w:pPr>
              <w:rPr>
                <w:rFonts w:asciiTheme="majorHAnsi" w:hAnsiTheme="majorHAnsi"/>
                <w:sz w:val="16"/>
                <w:szCs w:val="16"/>
              </w:rPr>
            </w:pPr>
            <w:r w:rsidRPr="00BA5DC4">
              <w:rPr>
                <w:rFonts w:asciiTheme="majorHAnsi" w:hAnsiTheme="majorHAnsi"/>
                <w:sz w:val="16"/>
                <w:szCs w:val="16"/>
              </w:rPr>
              <w:t xml:space="preserve">Beta: </w:t>
            </w:r>
            <w:r w:rsidR="00F526D8">
              <w:rPr>
                <w:rFonts w:asciiTheme="majorHAnsi" w:hAnsiTheme="majorHAnsi"/>
                <w:sz w:val="16"/>
                <w:szCs w:val="16"/>
              </w:rPr>
              <w:t>1.29</w:t>
            </w:r>
          </w:p>
          <w:p w14:paraId="668080B0" w14:textId="74D50811" w:rsidR="00E60A49" w:rsidRPr="00BA5DC4" w:rsidRDefault="00E8555E" w:rsidP="00E60A49">
            <w:pPr>
              <w:rPr>
                <w:rFonts w:asciiTheme="majorHAnsi" w:hAnsiTheme="majorHAnsi"/>
                <w:sz w:val="16"/>
                <w:szCs w:val="16"/>
              </w:rPr>
            </w:pPr>
            <w:r w:rsidRPr="00BA5DC4">
              <w:rPr>
                <w:rFonts w:asciiTheme="majorHAnsi" w:hAnsiTheme="majorHAnsi"/>
                <w:sz w:val="16"/>
                <w:szCs w:val="16"/>
              </w:rPr>
              <w:t>Credit Rating:</w:t>
            </w:r>
            <w:r w:rsidR="00743904" w:rsidRPr="00BA5DC4">
              <w:rPr>
                <w:rFonts w:asciiTheme="majorHAnsi" w:hAnsiTheme="majorHAnsi"/>
                <w:sz w:val="16"/>
                <w:szCs w:val="16"/>
              </w:rPr>
              <w:t xml:space="preserve"> </w:t>
            </w:r>
            <w:r w:rsidR="00287E55">
              <w:rPr>
                <w:rFonts w:asciiTheme="majorHAnsi" w:hAnsiTheme="majorHAnsi"/>
                <w:sz w:val="16"/>
                <w:szCs w:val="16"/>
              </w:rPr>
              <w:t>A</w:t>
            </w:r>
            <w:r w:rsidR="00DF636E" w:rsidRPr="00BA5DC4">
              <w:rPr>
                <w:rFonts w:asciiTheme="majorHAnsi" w:hAnsiTheme="majorHAnsi"/>
                <w:sz w:val="16"/>
                <w:szCs w:val="16"/>
              </w:rPr>
              <w:t xml:space="preserve"> (S&amp;P)</w:t>
            </w:r>
          </w:p>
          <w:p w14:paraId="5BFE3D7B" w14:textId="29987DCD" w:rsidR="003073EA" w:rsidRPr="00BA5DC4" w:rsidRDefault="003073EA" w:rsidP="00E60A49">
            <w:pPr>
              <w:rPr>
                <w:rFonts w:asciiTheme="majorHAnsi" w:hAnsiTheme="majorHAnsi"/>
                <w:sz w:val="16"/>
                <w:szCs w:val="16"/>
                <w:highlight w:val="yellow"/>
              </w:rPr>
            </w:pPr>
            <w:r w:rsidRPr="00BA5DC4">
              <w:rPr>
                <w:rFonts w:asciiTheme="majorHAnsi" w:hAnsiTheme="majorHAnsi"/>
                <w:sz w:val="16"/>
                <w:szCs w:val="16"/>
              </w:rPr>
              <w:t xml:space="preserve">Rating Outlook: </w:t>
            </w:r>
            <w:r w:rsidR="00FC7627">
              <w:rPr>
                <w:rFonts w:asciiTheme="majorHAnsi" w:hAnsiTheme="majorHAnsi"/>
                <w:sz w:val="16"/>
                <w:szCs w:val="16"/>
              </w:rPr>
              <w:t>Stable</w:t>
            </w:r>
          </w:p>
        </w:tc>
        <w:tc>
          <w:tcPr>
            <w:tcW w:w="3240" w:type="dxa"/>
          </w:tcPr>
          <w:p w14:paraId="438980BC" w14:textId="3B16AEA2" w:rsidR="006E44B8" w:rsidRPr="00BA5DC4" w:rsidRDefault="0013332F">
            <w:pPr>
              <w:rPr>
                <w:rFonts w:asciiTheme="majorHAnsi" w:hAnsiTheme="majorHAnsi"/>
                <w:sz w:val="16"/>
                <w:szCs w:val="16"/>
              </w:rPr>
            </w:pPr>
            <w:r w:rsidRPr="00BA5DC4">
              <w:rPr>
                <w:rFonts w:asciiTheme="majorHAnsi" w:hAnsiTheme="majorHAnsi"/>
                <w:sz w:val="16"/>
                <w:szCs w:val="16"/>
              </w:rPr>
              <w:t xml:space="preserve">Market Cap: </w:t>
            </w:r>
            <w:r w:rsidR="00287E55">
              <w:rPr>
                <w:rFonts w:asciiTheme="majorHAnsi" w:hAnsiTheme="majorHAnsi"/>
                <w:sz w:val="16"/>
                <w:szCs w:val="16"/>
              </w:rPr>
              <w:t>$154,564</w:t>
            </w:r>
            <w:r w:rsidR="00E60A49" w:rsidRPr="00BA5DC4">
              <w:rPr>
                <w:rFonts w:asciiTheme="majorHAnsi" w:hAnsiTheme="majorHAnsi"/>
                <w:sz w:val="16"/>
                <w:szCs w:val="16"/>
              </w:rPr>
              <w:t>b</w:t>
            </w:r>
          </w:p>
          <w:p w14:paraId="37B82920" w14:textId="044048DD" w:rsidR="00C441B3" w:rsidRPr="00BA5DC4" w:rsidRDefault="00DF636E">
            <w:pPr>
              <w:rPr>
                <w:rFonts w:asciiTheme="majorHAnsi" w:hAnsiTheme="majorHAnsi"/>
                <w:sz w:val="16"/>
                <w:szCs w:val="16"/>
              </w:rPr>
            </w:pPr>
            <w:proofErr w:type="spellStart"/>
            <w:r w:rsidRPr="00BA5DC4">
              <w:rPr>
                <w:rFonts w:asciiTheme="majorHAnsi" w:hAnsiTheme="majorHAnsi" w:cs="UniversLTStd-BoldCn"/>
                <w:bCs/>
                <w:sz w:val="16"/>
                <w:szCs w:val="16"/>
              </w:rPr>
              <w:t>Avg</w:t>
            </w:r>
            <w:proofErr w:type="spellEnd"/>
            <w:r w:rsidRPr="00BA5DC4">
              <w:rPr>
                <w:rFonts w:asciiTheme="majorHAnsi" w:hAnsiTheme="majorHAnsi" w:cs="UniversLTStd-BoldCn"/>
                <w:bCs/>
                <w:sz w:val="16"/>
                <w:szCs w:val="16"/>
              </w:rPr>
              <w:t xml:space="preserve"> Vol (</w:t>
            </w:r>
            <w:r w:rsidR="00C441B3" w:rsidRPr="00BA5DC4">
              <w:rPr>
                <w:rFonts w:asciiTheme="majorHAnsi" w:hAnsiTheme="majorHAnsi" w:cs="UniversLTStd-BoldCn"/>
                <w:bCs/>
                <w:sz w:val="16"/>
                <w:szCs w:val="16"/>
              </w:rPr>
              <w:t>12 M)</w:t>
            </w:r>
            <w:r w:rsidR="00BF2DE5" w:rsidRPr="00BA5DC4">
              <w:rPr>
                <w:rFonts w:asciiTheme="majorHAnsi" w:hAnsiTheme="majorHAnsi" w:cs="UniversLTStd-BoldCn"/>
                <w:bCs/>
                <w:sz w:val="16"/>
                <w:szCs w:val="16"/>
              </w:rPr>
              <w:t>:</w:t>
            </w:r>
            <w:r w:rsidR="00743904" w:rsidRPr="00BA5DC4">
              <w:rPr>
                <w:rFonts w:asciiTheme="majorHAnsi" w:hAnsiTheme="majorHAnsi" w:cs="UniversLTStd-BoldCn"/>
                <w:bCs/>
                <w:sz w:val="16"/>
                <w:szCs w:val="16"/>
              </w:rPr>
              <w:t xml:space="preserve"> </w:t>
            </w:r>
            <w:r w:rsidR="002D3A3C">
              <w:rPr>
                <w:rFonts w:asciiTheme="majorHAnsi" w:hAnsiTheme="majorHAnsi" w:cs="UniversLTStd-BoldCn"/>
                <w:bCs/>
                <w:sz w:val="16"/>
                <w:szCs w:val="16"/>
              </w:rPr>
              <w:t>3.893</w:t>
            </w:r>
            <w:r w:rsidR="00E60A49" w:rsidRPr="00BA5DC4">
              <w:rPr>
                <w:rFonts w:asciiTheme="majorHAnsi" w:hAnsiTheme="majorHAnsi" w:cs="UniversLTStd-BoldCn"/>
                <w:bCs/>
                <w:sz w:val="16"/>
                <w:szCs w:val="16"/>
              </w:rPr>
              <w:t>m</w:t>
            </w:r>
          </w:p>
          <w:p w14:paraId="0D1C791A" w14:textId="4CC99ADF" w:rsidR="00E5675C" w:rsidRPr="00BA5DC4" w:rsidRDefault="00E5675C" w:rsidP="00766C69">
            <w:pPr>
              <w:rPr>
                <w:rFonts w:asciiTheme="majorHAnsi" w:hAnsiTheme="majorHAnsi"/>
                <w:sz w:val="16"/>
                <w:szCs w:val="16"/>
              </w:rPr>
            </w:pPr>
            <w:r w:rsidRPr="00BA5DC4">
              <w:rPr>
                <w:rFonts w:asciiTheme="majorHAnsi" w:hAnsiTheme="majorHAnsi"/>
                <w:sz w:val="16"/>
                <w:szCs w:val="16"/>
              </w:rPr>
              <w:t xml:space="preserve">Dividend Yield: </w:t>
            </w:r>
            <w:r w:rsidR="00287E55">
              <w:rPr>
                <w:rFonts w:asciiTheme="majorHAnsi" w:hAnsiTheme="majorHAnsi"/>
                <w:sz w:val="16"/>
                <w:szCs w:val="16"/>
              </w:rPr>
              <w:t>2.6</w:t>
            </w:r>
            <w:r w:rsidR="00743904" w:rsidRPr="00BA5DC4">
              <w:rPr>
                <w:rFonts w:asciiTheme="majorHAnsi" w:hAnsiTheme="majorHAnsi"/>
                <w:sz w:val="16"/>
                <w:szCs w:val="16"/>
              </w:rPr>
              <w:t>%</w:t>
            </w:r>
          </w:p>
        </w:tc>
      </w:tr>
    </w:tbl>
    <w:p w14:paraId="4F402887" w14:textId="77777777" w:rsidR="00443ED9" w:rsidRPr="00DF636E" w:rsidRDefault="00443ED9" w:rsidP="005E114B">
      <w:pPr>
        <w:rPr>
          <w:rFonts w:asciiTheme="majorHAnsi" w:hAnsiTheme="majorHAnsi"/>
          <w:b/>
          <w:color w:val="FFFFFF" w:themeColor="background1"/>
          <w:sz w:val="16"/>
          <w:szCs w:val="16"/>
        </w:rPr>
      </w:pPr>
    </w:p>
    <w:tbl>
      <w:tblPr>
        <w:tblStyle w:val="TableGrid"/>
        <w:tblW w:w="11700" w:type="dxa"/>
        <w:tblInd w:w="-1332" w:type="dxa"/>
        <w:tblLook w:val="04A0" w:firstRow="1" w:lastRow="0" w:firstColumn="1" w:lastColumn="0" w:noHBand="0" w:noVBand="1"/>
      </w:tblPr>
      <w:tblGrid>
        <w:gridCol w:w="11700"/>
      </w:tblGrid>
      <w:tr w:rsidR="00DB5A10" w:rsidRPr="00D9079F" w14:paraId="311194DC" w14:textId="77777777" w:rsidTr="00DB5A10">
        <w:trPr>
          <w:trHeight w:val="197"/>
        </w:trPr>
        <w:tc>
          <w:tcPr>
            <w:tcW w:w="11700" w:type="dxa"/>
            <w:shd w:val="clear" w:color="auto" w:fill="365F91" w:themeFill="accent1" w:themeFillShade="BF"/>
          </w:tcPr>
          <w:p w14:paraId="14342F91" w14:textId="5A8BBA7A" w:rsidR="00DB5A10" w:rsidRPr="00D9079F" w:rsidRDefault="00DB5A10" w:rsidP="00DB5A10">
            <w:pPr>
              <w:tabs>
                <w:tab w:val="left" w:pos="3690"/>
              </w:tabs>
              <w:jc w:val="both"/>
              <w:rPr>
                <w:rFonts w:asciiTheme="majorHAnsi" w:hAnsiTheme="majorHAnsi"/>
                <w:color w:val="FFFFFF" w:themeColor="background1"/>
                <w:sz w:val="16"/>
                <w:szCs w:val="18"/>
              </w:rPr>
            </w:pPr>
            <w:r w:rsidRPr="00D9079F">
              <w:rPr>
                <w:rFonts w:asciiTheme="majorHAnsi" w:hAnsiTheme="majorHAnsi"/>
                <w:b/>
                <w:color w:val="FFFFFF" w:themeColor="background1"/>
                <w:sz w:val="16"/>
                <w:szCs w:val="18"/>
              </w:rPr>
              <w:t xml:space="preserve">Company Background:  </w:t>
            </w:r>
            <w:r w:rsidRPr="00D9079F">
              <w:rPr>
                <w:rFonts w:asciiTheme="majorHAnsi" w:hAnsiTheme="majorHAnsi"/>
                <w:b/>
                <w:color w:val="FFFFFF" w:themeColor="background1"/>
                <w:sz w:val="16"/>
                <w:szCs w:val="18"/>
              </w:rPr>
              <w:tab/>
            </w:r>
          </w:p>
        </w:tc>
      </w:tr>
      <w:tr w:rsidR="00DB5A10" w:rsidRPr="00D9079F" w14:paraId="325C88BE" w14:textId="77777777" w:rsidTr="00DB5A10">
        <w:tc>
          <w:tcPr>
            <w:tcW w:w="11700" w:type="dxa"/>
          </w:tcPr>
          <w:p w14:paraId="0A8884D5" w14:textId="20B7BD58" w:rsidR="00766C69" w:rsidRPr="00D9079F" w:rsidRDefault="003E2FBE" w:rsidP="00192B79">
            <w:pPr>
              <w:jc w:val="both"/>
              <w:rPr>
                <w:rFonts w:asciiTheme="majorHAnsi" w:hAnsiTheme="majorHAnsi"/>
                <w:sz w:val="16"/>
                <w:szCs w:val="18"/>
              </w:rPr>
            </w:pPr>
            <w:r w:rsidRPr="003E2FBE">
              <w:rPr>
                <w:rFonts w:asciiTheme="majorHAnsi" w:hAnsiTheme="majorHAnsi" w:cs="Arial"/>
                <w:color w:val="000000"/>
                <w:sz w:val="16"/>
                <w:szCs w:val="18"/>
                <w:shd w:val="clear" w:color="auto" w:fill="FFFFFF"/>
              </w:rPr>
              <w:t xml:space="preserve">Boeing is the world's largest aerospace company and leading manufacturer of commercial jetliners and defense, </w:t>
            </w:r>
            <w:proofErr w:type="gramStart"/>
            <w:r w:rsidRPr="003E2FBE">
              <w:rPr>
                <w:rFonts w:asciiTheme="majorHAnsi" w:hAnsiTheme="majorHAnsi" w:cs="Arial"/>
                <w:color w:val="000000"/>
                <w:sz w:val="16"/>
                <w:szCs w:val="18"/>
                <w:shd w:val="clear" w:color="auto" w:fill="FFFFFF"/>
              </w:rPr>
              <w:t>space</w:t>
            </w:r>
            <w:proofErr w:type="gramEnd"/>
            <w:r w:rsidRPr="003E2FBE">
              <w:rPr>
                <w:rFonts w:asciiTheme="majorHAnsi" w:hAnsiTheme="majorHAnsi" w:cs="Arial"/>
                <w:color w:val="000000"/>
                <w:sz w:val="16"/>
                <w:szCs w:val="18"/>
                <w:shd w:val="clear" w:color="auto" w:fill="FFFFFF"/>
              </w:rPr>
              <w:t xml:space="preserve"> and security systems. A top U.S. exporter, the company supports airlines and U.S. and allied government customers in 150 countries. Boeing products and tailored services include commercial and military aircraft, satellites, weapons, electronic and defense systems, launch systems, advanced information and communication systems, and performance-based </w:t>
            </w:r>
            <w:proofErr w:type="gramStart"/>
            <w:r w:rsidRPr="003E2FBE">
              <w:rPr>
                <w:rFonts w:asciiTheme="majorHAnsi" w:hAnsiTheme="majorHAnsi" w:cs="Arial"/>
                <w:color w:val="000000"/>
                <w:sz w:val="16"/>
                <w:szCs w:val="18"/>
                <w:shd w:val="clear" w:color="auto" w:fill="FFFFFF"/>
              </w:rPr>
              <w:t>logistics</w:t>
            </w:r>
            <w:proofErr w:type="gramEnd"/>
            <w:r w:rsidRPr="003E2FBE">
              <w:rPr>
                <w:rFonts w:asciiTheme="majorHAnsi" w:hAnsiTheme="majorHAnsi" w:cs="Arial"/>
                <w:color w:val="000000"/>
                <w:sz w:val="16"/>
                <w:szCs w:val="18"/>
                <w:shd w:val="clear" w:color="auto" w:fill="FFFFFF"/>
              </w:rPr>
              <w:t xml:space="preserve"> and training.</w:t>
            </w:r>
          </w:p>
        </w:tc>
      </w:tr>
      <w:tr w:rsidR="00274740" w:rsidRPr="00D9079F" w14:paraId="4EB61633" w14:textId="77777777" w:rsidTr="00274740">
        <w:tc>
          <w:tcPr>
            <w:tcW w:w="11700" w:type="dxa"/>
            <w:shd w:val="clear" w:color="auto" w:fill="365F91" w:themeFill="accent1" w:themeFillShade="BF"/>
          </w:tcPr>
          <w:p w14:paraId="38206B03" w14:textId="7B341966" w:rsidR="00274740" w:rsidRPr="00D9079F" w:rsidRDefault="00274740" w:rsidP="00BB61F8">
            <w:pPr>
              <w:tabs>
                <w:tab w:val="left" w:pos="3225"/>
              </w:tabs>
              <w:rPr>
                <w:rFonts w:asciiTheme="majorHAnsi" w:hAnsiTheme="majorHAnsi"/>
                <w:b/>
                <w:color w:val="FFFFFF" w:themeColor="background1"/>
                <w:sz w:val="16"/>
                <w:szCs w:val="18"/>
              </w:rPr>
            </w:pPr>
            <w:r w:rsidRPr="00D9079F">
              <w:rPr>
                <w:rFonts w:asciiTheme="majorHAnsi" w:hAnsiTheme="majorHAnsi"/>
                <w:b/>
                <w:color w:val="FFFFFF" w:themeColor="background1"/>
                <w:sz w:val="16"/>
                <w:szCs w:val="18"/>
              </w:rPr>
              <w:t xml:space="preserve">Industry </w:t>
            </w:r>
            <w:r w:rsidR="00BB3908" w:rsidRPr="00D9079F">
              <w:rPr>
                <w:rFonts w:asciiTheme="majorHAnsi" w:hAnsiTheme="majorHAnsi"/>
                <w:b/>
                <w:color w:val="FFFFFF" w:themeColor="background1"/>
                <w:sz w:val="16"/>
                <w:szCs w:val="18"/>
              </w:rPr>
              <w:t>Outlook:</w:t>
            </w:r>
            <w:r w:rsidRPr="00D9079F">
              <w:rPr>
                <w:rFonts w:asciiTheme="majorHAnsi" w:hAnsiTheme="majorHAnsi"/>
                <w:b/>
                <w:color w:val="FFFFFF" w:themeColor="background1"/>
                <w:sz w:val="16"/>
                <w:szCs w:val="18"/>
              </w:rPr>
              <w:t xml:space="preserve"> </w:t>
            </w:r>
          </w:p>
        </w:tc>
      </w:tr>
      <w:tr w:rsidR="00274740" w:rsidRPr="00D9079F" w14:paraId="52C52C72" w14:textId="77777777" w:rsidTr="00DB5A10">
        <w:tc>
          <w:tcPr>
            <w:tcW w:w="11700" w:type="dxa"/>
          </w:tcPr>
          <w:p w14:paraId="3F8F2FF1" w14:textId="77777777" w:rsidR="00690115" w:rsidRDefault="00125B99" w:rsidP="00125B99">
            <w:pPr>
              <w:pStyle w:val="ListParagraph"/>
              <w:numPr>
                <w:ilvl w:val="0"/>
                <w:numId w:val="6"/>
              </w:numPr>
              <w:ind w:left="414"/>
              <w:rPr>
                <w:rFonts w:asciiTheme="majorHAnsi" w:hAnsiTheme="majorHAnsi" w:cs="Arial"/>
                <w:color w:val="000000"/>
                <w:sz w:val="16"/>
                <w:szCs w:val="18"/>
                <w:shd w:val="clear" w:color="auto" w:fill="FFFFFF"/>
              </w:rPr>
            </w:pPr>
            <w:r w:rsidRPr="00B359B8">
              <w:rPr>
                <w:rFonts w:asciiTheme="majorHAnsi" w:hAnsiTheme="majorHAnsi" w:cs="Arial"/>
                <w:color w:val="000000"/>
                <w:sz w:val="16"/>
                <w:szCs w:val="18"/>
                <w:shd w:val="clear" w:color="auto" w:fill="FFFFFF"/>
              </w:rPr>
              <w:t>As emerging markets continue to grow and new business</w:t>
            </w:r>
            <w:r>
              <w:rPr>
                <w:rFonts w:asciiTheme="majorHAnsi" w:hAnsiTheme="majorHAnsi" w:cs="Arial"/>
                <w:color w:val="000000"/>
                <w:sz w:val="16"/>
                <w:szCs w:val="18"/>
                <w:shd w:val="clear" w:color="auto" w:fill="FFFFFF"/>
              </w:rPr>
              <w:t xml:space="preserve"> </w:t>
            </w:r>
            <w:r w:rsidRPr="00B359B8">
              <w:rPr>
                <w:rFonts w:asciiTheme="majorHAnsi" w:hAnsiTheme="majorHAnsi" w:cs="Arial"/>
                <w:color w:val="000000"/>
                <w:sz w:val="16"/>
                <w:szCs w:val="18"/>
                <w:shd w:val="clear" w:color="auto" w:fill="FFFFFF"/>
              </w:rPr>
              <w:t>models expand, the customer base for airplanes is becoming</w:t>
            </w:r>
            <w:r>
              <w:rPr>
                <w:rFonts w:asciiTheme="majorHAnsi" w:hAnsiTheme="majorHAnsi" w:cs="Arial"/>
                <w:color w:val="000000"/>
                <w:sz w:val="16"/>
                <w:szCs w:val="18"/>
                <w:shd w:val="clear" w:color="auto" w:fill="FFFFFF"/>
              </w:rPr>
              <w:t xml:space="preserve"> </w:t>
            </w:r>
            <w:r w:rsidRPr="00B359B8">
              <w:rPr>
                <w:rFonts w:asciiTheme="majorHAnsi" w:hAnsiTheme="majorHAnsi" w:cs="Arial"/>
                <w:color w:val="000000"/>
                <w:sz w:val="16"/>
                <w:szCs w:val="18"/>
                <w:shd w:val="clear" w:color="auto" w:fill="FFFFFF"/>
              </w:rPr>
              <w:t>increasingly diverse. In 1995, airlines in Europe or North</w:t>
            </w:r>
            <w:r>
              <w:rPr>
                <w:rFonts w:asciiTheme="majorHAnsi" w:hAnsiTheme="majorHAnsi" w:cs="Arial"/>
                <w:color w:val="000000"/>
                <w:sz w:val="16"/>
                <w:szCs w:val="18"/>
                <w:shd w:val="clear" w:color="auto" w:fill="FFFFFF"/>
              </w:rPr>
              <w:t xml:space="preserve"> </w:t>
            </w:r>
            <w:r w:rsidRPr="00B359B8">
              <w:rPr>
                <w:rFonts w:asciiTheme="majorHAnsi" w:hAnsiTheme="majorHAnsi" w:cs="Arial"/>
                <w:color w:val="000000"/>
                <w:sz w:val="16"/>
                <w:szCs w:val="18"/>
                <w:shd w:val="clear" w:color="auto" w:fill="FFFFFF"/>
              </w:rPr>
              <w:t>America carried more than 64 percent of all traffic. By 2035,</w:t>
            </w:r>
            <w:r>
              <w:rPr>
                <w:rFonts w:asciiTheme="majorHAnsi" w:hAnsiTheme="majorHAnsi" w:cs="Arial"/>
                <w:color w:val="000000"/>
                <w:sz w:val="16"/>
                <w:szCs w:val="18"/>
                <w:shd w:val="clear" w:color="auto" w:fill="FFFFFF"/>
              </w:rPr>
              <w:t xml:space="preserve"> </w:t>
            </w:r>
            <w:r w:rsidRPr="00B359B8">
              <w:rPr>
                <w:rFonts w:asciiTheme="majorHAnsi" w:hAnsiTheme="majorHAnsi" w:cs="Arial"/>
                <w:color w:val="000000"/>
                <w:sz w:val="16"/>
                <w:szCs w:val="18"/>
                <w:shd w:val="clear" w:color="auto" w:fill="FFFFFF"/>
              </w:rPr>
              <w:t>that share will shrink to 37 percent, with Asia Pacific and Middle</w:t>
            </w:r>
            <w:r>
              <w:rPr>
                <w:rFonts w:asciiTheme="majorHAnsi" w:hAnsiTheme="majorHAnsi" w:cs="Arial"/>
                <w:color w:val="000000"/>
                <w:sz w:val="16"/>
                <w:szCs w:val="18"/>
                <w:shd w:val="clear" w:color="auto" w:fill="FFFFFF"/>
              </w:rPr>
              <w:t xml:space="preserve"> </w:t>
            </w:r>
            <w:r w:rsidRPr="00B359B8">
              <w:rPr>
                <w:rFonts w:asciiTheme="majorHAnsi" w:hAnsiTheme="majorHAnsi" w:cs="Arial"/>
                <w:color w:val="000000"/>
                <w:sz w:val="16"/>
                <w:szCs w:val="18"/>
                <w:shd w:val="clear" w:color="auto" w:fill="FFFFFF"/>
              </w:rPr>
              <w:t>East airlines becoming more prominent in global aviation</w:t>
            </w:r>
            <w:r>
              <w:rPr>
                <w:rFonts w:asciiTheme="majorHAnsi" w:hAnsiTheme="majorHAnsi" w:cs="Arial"/>
                <w:color w:val="000000"/>
                <w:sz w:val="16"/>
                <w:szCs w:val="18"/>
                <w:shd w:val="clear" w:color="auto" w:fill="FFFFFF"/>
              </w:rPr>
              <w:t>.</w:t>
            </w:r>
          </w:p>
          <w:p w14:paraId="67EBC085" w14:textId="3D308167" w:rsidR="00125B99" w:rsidRDefault="00C1677A" w:rsidP="00125B99">
            <w:pPr>
              <w:pStyle w:val="ListParagraph"/>
              <w:numPr>
                <w:ilvl w:val="0"/>
                <w:numId w:val="6"/>
              </w:numPr>
              <w:ind w:left="414"/>
              <w:rPr>
                <w:rFonts w:asciiTheme="majorHAnsi" w:hAnsiTheme="majorHAnsi" w:cs="Arial"/>
                <w:color w:val="000000"/>
                <w:sz w:val="16"/>
                <w:szCs w:val="18"/>
                <w:shd w:val="clear" w:color="auto" w:fill="FFFFFF"/>
              </w:rPr>
            </w:pPr>
            <w:r>
              <w:rPr>
                <w:rFonts w:asciiTheme="majorHAnsi" w:hAnsiTheme="majorHAnsi" w:cs="Arial"/>
                <w:color w:val="000000"/>
                <w:sz w:val="16"/>
                <w:szCs w:val="18"/>
                <w:shd w:val="clear" w:color="auto" w:fill="FFFFFF"/>
              </w:rPr>
              <w:t>World air traffic annual growth rate</w:t>
            </w:r>
            <w:r w:rsidR="005D4E65">
              <w:rPr>
                <w:rFonts w:asciiTheme="majorHAnsi" w:hAnsiTheme="majorHAnsi" w:cs="Arial"/>
                <w:color w:val="000000"/>
                <w:sz w:val="16"/>
                <w:szCs w:val="18"/>
                <w:shd w:val="clear" w:color="auto" w:fill="FFFFFF"/>
              </w:rPr>
              <w:t xml:space="preserve"> has</w:t>
            </w:r>
            <w:r>
              <w:rPr>
                <w:rFonts w:asciiTheme="majorHAnsi" w:hAnsiTheme="majorHAnsi" w:cs="Arial"/>
                <w:color w:val="000000"/>
                <w:sz w:val="16"/>
                <w:szCs w:val="18"/>
                <w:shd w:val="clear" w:color="auto" w:fill="FFFFFF"/>
              </w:rPr>
              <w:t xml:space="preserve"> nearly double</w:t>
            </w:r>
            <w:r w:rsidR="005D4E65">
              <w:rPr>
                <w:rFonts w:asciiTheme="majorHAnsi" w:hAnsiTheme="majorHAnsi" w:cs="Arial"/>
                <w:color w:val="000000"/>
                <w:sz w:val="16"/>
                <w:szCs w:val="18"/>
                <w:shd w:val="clear" w:color="auto" w:fill="FFFFFF"/>
              </w:rPr>
              <w:t>d</w:t>
            </w:r>
            <w:r>
              <w:rPr>
                <w:rFonts w:asciiTheme="majorHAnsi" w:hAnsiTheme="majorHAnsi" w:cs="Arial"/>
                <w:color w:val="000000"/>
                <w:sz w:val="16"/>
                <w:szCs w:val="18"/>
                <w:shd w:val="clear" w:color="auto" w:fill="FFFFFF"/>
              </w:rPr>
              <w:t xml:space="preserve"> the world GDP growth </w:t>
            </w:r>
            <w:r w:rsidR="000A52C3">
              <w:rPr>
                <w:rFonts w:asciiTheme="majorHAnsi" w:hAnsiTheme="majorHAnsi" w:cs="Arial"/>
                <w:color w:val="000000"/>
                <w:sz w:val="16"/>
                <w:szCs w:val="18"/>
                <w:shd w:val="clear" w:color="auto" w:fill="FFFFFF"/>
              </w:rPr>
              <w:t xml:space="preserve">rate. This trend likely to continue. </w:t>
            </w:r>
          </w:p>
          <w:p w14:paraId="2219CC73" w14:textId="0ABBF67D" w:rsidR="00125B99" w:rsidRPr="00C1677A" w:rsidRDefault="00125B99" w:rsidP="00C1677A">
            <w:pPr>
              <w:ind w:left="54"/>
              <w:rPr>
                <w:rFonts w:asciiTheme="majorHAnsi" w:hAnsiTheme="majorHAnsi" w:cs="Arial"/>
                <w:color w:val="000000"/>
                <w:sz w:val="16"/>
                <w:szCs w:val="18"/>
                <w:shd w:val="clear" w:color="auto" w:fill="FFFFFF"/>
              </w:rPr>
            </w:pPr>
          </w:p>
        </w:tc>
      </w:tr>
      <w:tr w:rsidR="00DB5A10" w:rsidRPr="00D9079F" w14:paraId="6A32B295" w14:textId="77777777" w:rsidTr="00DB5A10">
        <w:tc>
          <w:tcPr>
            <w:tcW w:w="11700" w:type="dxa"/>
            <w:shd w:val="clear" w:color="auto" w:fill="365F91" w:themeFill="accent1" w:themeFillShade="BF"/>
          </w:tcPr>
          <w:p w14:paraId="22F69EB1" w14:textId="5B91B2A3" w:rsidR="00DB5A10" w:rsidRPr="00D9079F" w:rsidRDefault="00DB5A10" w:rsidP="00DB5A10">
            <w:pPr>
              <w:tabs>
                <w:tab w:val="left" w:pos="3225"/>
              </w:tabs>
              <w:rPr>
                <w:rFonts w:asciiTheme="majorHAnsi" w:hAnsiTheme="majorHAnsi"/>
                <w:b/>
                <w:color w:val="FFFFFF" w:themeColor="background1"/>
                <w:sz w:val="16"/>
                <w:szCs w:val="18"/>
              </w:rPr>
            </w:pPr>
            <w:r w:rsidRPr="00D9079F">
              <w:rPr>
                <w:rFonts w:asciiTheme="majorHAnsi" w:hAnsiTheme="majorHAnsi"/>
                <w:b/>
                <w:color w:val="FFFFFF" w:themeColor="background1"/>
                <w:sz w:val="16"/>
                <w:szCs w:val="18"/>
              </w:rPr>
              <w:t>Investment Thesis:</w:t>
            </w:r>
            <w:r w:rsidRPr="00D9079F">
              <w:rPr>
                <w:rFonts w:asciiTheme="majorHAnsi" w:hAnsiTheme="majorHAnsi"/>
                <w:b/>
                <w:color w:val="FFFFFF" w:themeColor="background1"/>
                <w:sz w:val="16"/>
                <w:szCs w:val="18"/>
              </w:rPr>
              <w:tab/>
            </w:r>
          </w:p>
        </w:tc>
      </w:tr>
      <w:tr w:rsidR="00DB5A10" w:rsidRPr="00D9079F" w14:paraId="4F0CBDAD" w14:textId="77777777" w:rsidTr="00DB5A10">
        <w:tc>
          <w:tcPr>
            <w:tcW w:w="11700" w:type="dxa"/>
          </w:tcPr>
          <w:p w14:paraId="7A41F7C3" w14:textId="77777777" w:rsidR="00192B79" w:rsidRDefault="00B359B8" w:rsidP="00B359B8">
            <w:pPr>
              <w:pStyle w:val="ListParagraph"/>
              <w:numPr>
                <w:ilvl w:val="0"/>
                <w:numId w:val="6"/>
              </w:numPr>
              <w:ind w:left="414"/>
              <w:rPr>
                <w:rFonts w:asciiTheme="majorHAnsi" w:hAnsiTheme="majorHAnsi" w:cs="Arial"/>
                <w:color w:val="000000"/>
                <w:sz w:val="16"/>
                <w:szCs w:val="18"/>
                <w:shd w:val="clear" w:color="auto" w:fill="FFFFFF"/>
              </w:rPr>
            </w:pPr>
            <w:r w:rsidRPr="00B359B8">
              <w:rPr>
                <w:rFonts w:asciiTheme="majorHAnsi" w:hAnsiTheme="majorHAnsi" w:cs="Arial"/>
                <w:color w:val="000000"/>
                <w:sz w:val="16"/>
                <w:szCs w:val="18"/>
                <w:shd w:val="clear" w:color="auto" w:fill="FFFFFF"/>
              </w:rPr>
              <w:t>Boeing is among the companies best positioned to benefit</w:t>
            </w:r>
            <w:r>
              <w:rPr>
                <w:rFonts w:asciiTheme="majorHAnsi" w:hAnsiTheme="majorHAnsi" w:cs="Arial"/>
                <w:color w:val="000000"/>
                <w:sz w:val="16"/>
                <w:szCs w:val="18"/>
                <w:shd w:val="clear" w:color="auto" w:fill="FFFFFF"/>
              </w:rPr>
              <w:t xml:space="preserve"> </w:t>
            </w:r>
            <w:r w:rsidRPr="00B359B8">
              <w:rPr>
                <w:rFonts w:asciiTheme="majorHAnsi" w:hAnsiTheme="majorHAnsi" w:cs="Arial"/>
                <w:color w:val="000000"/>
                <w:sz w:val="16"/>
                <w:szCs w:val="18"/>
                <w:shd w:val="clear" w:color="auto" w:fill="FFFFFF"/>
              </w:rPr>
              <w:t>from positive aero fundamentals and the company is consciously trying to shape the</w:t>
            </w:r>
            <w:r>
              <w:rPr>
                <w:rFonts w:asciiTheme="majorHAnsi" w:hAnsiTheme="majorHAnsi" w:cs="Arial"/>
                <w:color w:val="000000"/>
                <w:sz w:val="16"/>
                <w:szCs w:val="18"/>
                <w:shd w:val="clear" w:color="auto" w:fill="FFFFFF"/>
              </w:rPr>
              <w:t xml:space="preserve"> </w:t>
            </w:r>
            <w:r w:rsidRPr="00B359B8">
              <w:rPr>
                <w:rFonts w:asciiTheme="majorHAnsi" w:hAnsiTheme="majorHAnsi" w:cs="Arial"/>
                <w:color w:val="000000"/>
                <w:sz w:val="16"/>
                <w:szCs w:val="18"/>
                <w:shd w:val="clear" w:color="auto" w:fill="FFFFFF"/>
              </w:rPr>
              <w:t>industry to capture more value for itself, which could mean strong relative</w:t>
            </w:r>
            <w:r>
              <w:rPr>
                <w:rFonts w:asciiTheme="majorHAnsi" w:hAnsiTheme="majorHAnsi" w:cs="Arial"/>
                <w:color w:val="000000"/>
                <w:sz w:val="16"/>
                <w:szCs w:val="18"/>
                <w:shd w:val="clear" w:color="auto" w:fill="FFFFFF"/>
              </w:rPr>
              <w:t xml:space="preserve"> </w:t>
            </w:r>
            <w:r w:rsidRPr="00B359B8">
              <w:rPr>
                <w:rFonts w:asciiTheme="majorHAnsi" w:hAnsiTheme="majorHAnsi" w:cs="Arial"/>
                <w:color w:val="000000"/>
                <w:sz w:val="16"/>
                <w:szCs w:val="18"/>
                <w:shd w:val="clear" w:color="auto" w:fill="FFFFFF"/>
              </w:rPr>
              <w:t>performance and potential upside to estimates.</w:t>
            </w:r>
          </w:p>
          <w:p w14:paraId="0EF054E4" w14:textId="4D07646F" w:rsidR="00B359B8" w:rsidRDefault="00C1677A" w:rsidP="00B359B8">
            <w:pPr>
              <w:pStyle w:val="ListParagraph"/>
              <w:numPr>
                <w:ilvl w:val="0"/>
                <w:numId w:val="6"/>
              </w:numPr>
              <w:ind w:left="414"/>
              <w:rPr>
                <w:rFonts w:asciiTheme="majorHAnsi" w:hAnsiTheme="majorHAnsi" w:cs="Arial"/>
                <w:color w:val="000000"/>
                <w:sz w:val="16"/>
                <w:szCs w:val="18"/>
                <w:shd w:val="clear" w:color="auto" w:fill="FFFFFF"/>
              </w:rPr>
            </w:pPr>
            <w:r>
              <w:rPr>
                <w:rFonts w:asciiTheme="majorHAnsi" w:hAnsiTheme="majorHAnsi" w:cs="Arial"/>
                <w:color w:val="000000"/>
                <w:sz w:val="16"/>
                <w:szCs w:val="18"/>
                <w:shd w:val="clear" w:color="auto" w:fill="FFFFFF"/>
              </w:rPr>
              <w:t>The industry is expecting the airplane demand</w:t>
            </w:r>
            <w:r w:rsidR="002D3A3C">
              <w:rPr>
                <w:rFonts w:asciiTheme="majorHAnsi" w:hAnsiTheme="majorHAnsi" w:cs="Arial"/>
                <w:color w:val="000000"/>
                <w:sz w:val="16"/>
                <w:szCs w:val="18"/>
                <w:shd w:val="clear" w:color="auto" w:fill="FFFFFF"/>
              </w:rPr>
              <w:t xml:space="preserve"> </w:t>
            </w:r>
            <w:r>
              <w:rPr>
                <w:rFonts w:asciiTheme="majorHAnsi" w:hAnsiTheme="majorHAnsi" w:cs="Arial"/>
                <w:color w:val="000000"/>
                <w:sz w:val="16"/>
                <w:szCs w:val="18"/>
                <w:shd w:val="clear" w:color="auto" w:fill="FFFFFF"/>
              </w:rPr>
              <w:t xml:space="preserve">to be doubled in next </w:t>
            </w:r>
            <w:r w:rsidR="005D4E65">
              <w:rPr>
                <w:rFonts w:asciiTheme="majorHAnsi" w:hAnsiTheme="majorHAnsi" w:cs="Arial"/>
                <w:color w:val="000000"/>
                <w:sz w:val="16"/>
                <w:szCs w:val="18"/>
                <w:shd w:val="clear" w:color="auto" w:fill="FFFFFF"/>
              </w:rPr>
              <w:t>15-</w:t>
            </w:r>
            <w:bookmarkStart w:id="0" w:name="_GoBack"/>
            <w:bookmarkEnd w:id="0"/>
            <w:r>
              <w:rPr>
                <w:rFonts w:asciiTheme="majorHAnsi" w:hAnsiTheme="majorHAnsi" w:cs="Arial"/>
                <w:color w:val="000000"/>
                <w:sz w:val="16"/>
                <w:szCs w:val="18"/>
                <w:shd w:val="clear" w:color="auto" w:fill="FFFFFF"/>
              </w:rPr>
              <w:t xml:space="preserve">20 years. </w:t>
            </w:r>
            <w:r>
              <w:rPr>
                <w:rFonts w:asciiTheme="majorHAnsi" w:hAnsiTheme="majorHAnsi" w:cs="Arial"/>
                <w:color w:val="000000"/>
                <w:sz w:val="16"/>
                <w:szCs w:val="18"/>
                <w:shd w:val="clear" w:color="auto" w:fill="FFFFFF"/>
              </w:rPr>
              <w:t>Boe</w:t>
            </w:r>
            <w:r>
              <w:rPr>
                <w:rFonts w:asciiTheme="majorHAnsi" w:hAnsiTheme="majorHAnsi" w:cs="Arial"/>
                <w:color w:val="000000"/>
                <w:sz w:val="16"/>
                <w:szCs w:val="18"/>
                <w:shd w:val="clear" w:color="auto" w:fill="FFFFFF"/>
              </w:rPr>
              <w:t>ing as an industry leader will be benefit</w:t>
            </w:r>
            <w:r w:rsidR="002D3A3C">
              <w:rPr>
                <w:rFonts w:asciiTheme="majorHAnsi" w:hAnsiTheme="majorHAnsi" w:cs="Arial"/>
                <w:color w:val="000000"/>
                <w:sz w:val="16"/>
                <w:szCs w:val="18"/>
                <w:shd w:val="clear" w:color="auto" w:fill="FFFFFF"/>
              </w:rPr>
              <w:t>ed</w:t>
            </w:r>
            <w:r>
              <w:rPr>
                <w:rFonts w:asciiTheme="majorHAnsi" w:hAnsiTheme="majorHAnsi" w:cs="Arial"/>
                <w:color w:val="000000"/>
                <w:sz w:val="16"/>
                <w:szCs w:val="18"/>
                <w:shd w:val="clear" w:color="auto" w:fill="FFFFFF"/>
              </w:rPr>
              <w:t xml:space="preserve"> significantly.</w:t>
            </w:r>
          </w:p>
          <w:p w14:paraId="35F9E681" w14:textId="3A8D2522" w:rsidR="00C1677A" w:rsidRPr="00B359B8" w:rsidRDefault="00C1677A" w:rsidP="00B359B8">
            <w:pPr>
              <w:pStyle w:val="ListParagraph"/>
              <w:numPr>
                <w:ilvl w:val="0"/>
                <w:numId w:val="6"/>
              </w:numPr>
              <w:ind w:left="414"/>
              <w:rPr>
                <w:rFonts w:asciiTheme="majorHAnsi" w:hAnsiTheme="majorHAnsi" w:cs="Arial"/>
                <w:color w:val="000000"/>
                <w:sz w:val="16"/>
                <w:szCs w:val="18"/>
                <w:shd w:val="clear" w:color="auto" w:fill="FFFFFF"/>
              </w:rPr>
            </w:pPr>
            <w:r>
              <w:rPr>
                <w:rFonts w:asciiTheme="majorHAnsi" w:hAnsiTheme="majorHAnsi" w:cs="Arial"/>
                <w:color w:val="000000"/>
                <w:sz w:val="16"/>
                <w:szCs w:val="18"/>
                <w:shd w:val="clear" w:color="auto" w:fill="FFFFFF"/>
              </w:rPr>
              <w:t>China and some other emerging countries are developing their own air craft</w:t>
            </w:r>
            <w:r w:rsidR="000A52C3">
              <w:rPr>
                <w:rFonts w:asciiTheme="majorHAnsi" w:hAnsiTheme="majorHAnsi" w:cs="Arial"/>
                <w:color w:val="000000"/>
                <w:sz w:val="16"/>
                <w:szCs w:val="18"/>
                <w:shd w:val="clear" w:color="auto" w:fill="FFFFFF"/>
              </w:rPr>
              <w:t>s</w:t>
            </w:r>
            <w:r>
              <w:rPr>
                <w:rFonts w:asciiTheme="majorHAnsi" w:hAnsiTheme="majorHAnsi" w:cs="Arial"/>
                <w:color w:val="000000"/>
                <w:sz w:val="16"/>
                <w:szCs w:val="18"/>
                <w:shd w:val="clear" w:color="auto" w:fill="FFFFFF"/>
              </w:rPr>
              <w:t>. However, due to extremely complexity and high entry barrier, Boeing is difficult to see new competitors in coming 5-10 years.</w:t>
            </w:r>
          </w:p>
        </w:tc>
      </w:tr>
      <w:tr w:rsidR="00DB5A10" w:rsidRPr="00D9079F" w14:paraId="3604FAC8" w14:textId="77777777" w:rsidTr="00DB5A10">
        <w:tc>
          <w:tcPr>
            <w:tcW w:w="11700" w:type="dxa"/>
            <w:shd w:val="clear" w:color="auto" w:fill="365F91" w:themeFill="accent1" w:themeFillShade="BF"/>
          </w:tcPr>
          <w:p w14:paraId="36D57562" w14:textId="69893D12" w:rsidR="00DB5A10" w:rsidRPr="00D9079F" w:rsidRDefault="00DB5A10" w:rsidP="00DB5A10">
            <w:pPr>
              <w:tabs>
                <w:tab w:val="left" w:pos="2235"/>
              </w:tabs>
              <w:rPr>
                <w:rFonts w:asciiTheme="majorHAnsi" w:hAnsiTheme="majorHAnsi"/>
                <w:sz w:val="16"/>
                <w:szCs w:val="18"/>
              </w:rPr>
            </w:pPr>
            <w:r w:rsidRPr="00D9079F">
              <w:rPr>
                <w:rFonts w:asciiTheme="majorHAnsi" w:hAnsiTheme="majorHAnsi"/>
                <w:b/>
                <w:color w:val="FFFFFF" w:themeColor="background1"/>
                <w:sz w:val="16"/>
                <w:szCs w:val="18"/>
              </w:rPr>
              <w:t>Investment Risks:</w:t>
            </w:r>
            <w:r w:rsidRPr="00D9079F">
              <w:rPr>
                <w:rFonts w:asciiTheme="majorHAnsi" w:hAnsiTheme="majorHAnsi"/>
                <w:b/>
                <w:color w:val="FFFFFF" w:themeColor="background1"/>
                <w:sz w:val="16"/>
                <w:szCs w:val="18"/>
              </w:rPr>
              <w:tab/>
            </w:r>
          </w:p>
        </w:tc>
      </w:tr>
      <w:tr w:rsidR="00DB5A10" w:rsidRPr="00D9079F" w14:paraId="7051B972" w14:textId="77777777" w:rsidTr="00DB5A10">
        <w:tc>
          <w:tcPr>
            <w:tcW w:w="11700" w:type="dxa"/>
          </w:tcPr>
          <w:p w14:paraId="64A754FD" w14:textId="77777777" w:rsidR="00875430" w:rsidRDefault="00C75958" w:rsidP="00C75958">
            <w:pPr>
              <w:pStyle w:val="ListParagraph"/>
              <w:numPr>
                <w:ilvl w:val="0"/>
                <w:numId w:val="6"/>
              </w:numPr>
              <w:ind w:left="414"/>
              <w:rPr>
                <w:rFonts w:asciiTheme="majorHAnsi" w:hAnsiTheme="majorHAnsi" w:cs="Arial"/>
                <w:color w:val="000000"/>
                <w:sz w:val="16"/>
                <w:szCs w:val="18"/>
                <w:shd w:val="clear" w:color="auto" w:fill="FFFFFF"/>
              </w:rPr>
            </w:pPr>
            <w:r w:rsidRPr="00C75958">
              <w:rPr>
                <w:rFonts w:asciiTheme="majorHAnsi" w:hAnsiTheme="majorHAnsi" w:cs="Arial"/>
                <w:color w:val="000000"/>
                <w:sz w:val="16"/>
                <w:szCs w:val="18"/>
                <w:shd w:val="clear" w:color="auto" w:fill="FFFFFF"/>
              </w:rPr>
              <w:t>Market conditions have a significant impact on demand for our commercial aircraft. The commercial aircraft</w:t>
            </w:r>
            <w:r>
              <w:rPr>
                <w:rFonts w:asciiTheme="majorHAnsi" w:hAnsiTheme="majorHAnsi" w:cs="Arial"/>
                <w:color w:val="000000"/>
                <w:sz w:val="16"/>
                <w:szCs w:val="18"/>
                <w:shd w:val="clear" w:color="auto" w:fill="FFFFFF"/>
              </w:rPr>
              <w:t xml:space="preserve"> </w:t>
            </w:r>
            <w:r w:rsidRPr="00C75958">
              <w:rPr>
                <w:rFonts w:asciiTheme="majorHAnsi" w:hAnsiTheme="majorHAnsi" w:cs="Arial"/>
                <w:color w:val="000000"/>
                <w:sz w:val="16"/>
                <w:szCs w:val="18"/>
                <w:shd w:val="clear" w:color="auto" w:fill="FFFFFF"/>
              </w:rPr>
              <w:t>market is predominantly driven by long-term trends in airline passenger and cargo traffic</w:t>
            </w:r>
          </w:p>
          <w:p w14:paraId="4B16B023" w14:textId="77777777" w:rsidR="00C75958" w:rsidRDefault="00C75958" w:rsidP="00C75958">
            <w:pPr>
              <w:pStyle w:val="ListParagraph"/>
              <w:numPr>
                <w:ilvl w:val="0"/>
                <w:numId w:val="6"/>
              </w:numPr>
              <w:ind w:left="414"/>
              <w:rPr>
                <w:rFonts w:asciiTheme="majorHAnsi" w:hAnsiTheme="majorHAnsi" w:cs="Arial"/>
                <w:color w:val="000000"/>
                <w:sz w:val="16"/>
                <w:szCs w:val="18"/>
                <w:shd w:val="clear" w:color="auto" w:fill="FFFFFF"/>
              </w:rPr>
            </w:pPr>
            <w:r w:rsidRPr="00C75958">
              <w:rPr>
                <w:rFonts w:asciiTheme="majorHAnsi" w:hAnsiTheme="majorHAnsi" w:cs="Arial"/>
                <w:color w:val="000000"/>
                <w:sz w:val="16"/>
                <w:szCs w:val="18"/>
                <w:shd w:val="clear" w:color="auto" w:fill="FFFFFF"/>
              </w:rPr>
              <w:t>The commercial aircraft business is extremely complex, involving extensive coordination and integration</w:t>
            </w:r>
            <w:r>
              <w:rPr>
                <w:rFonts w:asciiTheme="majorHAnsi" w:hAnsiTheme="majorHAnsi" w:cs="Arial"/>
                <w:color w:val="000000"/>
                <w:sz w:val="16"/>
                <w:szCs w:val="18"/>
                <w:shd w:val="clear" w:color="auto" w:fill="FFFFFF"/>
              </w:rPr>
              <w:t xml:space="preserve"> </w:t>
            </w:r>
            <w:r w:rsidRPr="00C75958">
              <w:rPr>
                <w:rFonts w:asciiTheme="majorHAnsi" w:hAnsiTheme="majorHAnsi" w:cs="Arial"/>
                <w:color w:val="000000"/>
                <w:sz w:val="16"/>
                <w:szCs w:val="18"/>
                <w:shd w:val="clear" w:color="auto" w:fill="FFFFFF"/>
              </w:rPr>
              <w:t>with U.S and non-U.S. suppliers, highly-skilled labor from thousands of employees and other partners,</w:t>
            </w:r>
            <w:r>
              <w:rPr>
                <w:rFonts w:asciiTheme="majorHAnsi" w:hAnsiTheme="majorHAnsi" w:cs="Arial"/>
                <w:color w:val="000000"/>
                <w:sz w:val="16"/>
                <w:szCs w:val="18"/>
                <w:shd w:val="clear" w:color="auto" w:fill="FFFFFF"/>
              </w:rPr>
              <w:t xml:space="preserve"> </w:t>
            </w:r>
            <w:r w:rsidRPr="00C75958">
              <w:rPr>
                <w:rFonts w:asciiTheme="majorHAnsi" w:hAnsiTheme="majorHAnsi" w:cs="Arial"/>
                <w:color w:val="000000"/>
                <w:sz w:val="16"/>
                <w:szCs w:val="18"/>
                <w:shd w:val="clear" w:color="auto" w:fill="FFFFFF"/>
              </w:rPr>
              <w:t>and stringent regulatory requirements and performance and reliability standards.</w:t>
            </w:r>
          </w:p>
          <w:p w14:paraId="78159DC0" w14:textId="05F26BF6" w:rsidR="00C75958" w:rsidRPr="00C75958" w:rsidRDefault="00C75958" w:rsidP="00C75958">
            <w:pPr>
              <w:pStyle w:val="ListParagraph"/>
              <w:numPr>
                <w:ilvl w:val="0"/>
                <w:numId w:val="6"/>
              </w:numPr>
              <w:ind w:left="414"/>
              <w:rPr>
                <w:rFonts w:asciiTheme="majorHAnsi" w:hAnsiTheme="majorHAnsi" w:cs="Arial"/>
                <w:color w:val="000000"/>
                <w:sz w:val="16"/>
                <w:szCs w:val="18"/>
                <w:shd w:val="clear" w:color="auto" w:fill="FFFFFF"/>
              </w:rPr>
            </w:pPr>
            <w:r>
              <w:rPr>
                <w:rFonts w:asciiTheme="majorHAnsi" w:hAnsiTheme="majorHAnsi" w:cs="Arial"/>
                <w:color w:val="000000"/>
                <w:sz w:val="16"/>
                <w:szCs w:val="18"/>
                <w:shd w:val="clear" w:color="auto" w:fill="FFFFFF"/>
              </w:rPr>
              <w:t>D</w:t>
            </w:r>
            <w:r w:rsidRPr="00C75958">
              <w:rPr>
                <w:rFonts w:asciiTheme="majorHAnsi" w:hAnsiTheme="majorHAnsi" w:cs="Arial"/>
                <w:color w:val="000000"/>
                <w:sz w:val="16"/>
                <w:szCs w:val="18"/>
                <w:shd w:val="clear" w:color="auto" w:fill="FFFFFF"/>
              </w:rPr>
              <w:t>erive a substantial portion of our revenue from the U.S. government, primarily from defense related</w:t>
            </w:r>
            <w:r>
              <w:rPr>
                <w:rFonts w:asciiTheme="majorHAnsi" w:hAnsiTheme="majorHAnsi" w:cs="Arial"/>
                <w:color w:val="000000"/>
                <w:sz w:val="16"/>
                <w:szCs w:val="18"/>
                <w:shd w:val="clear" w:color="auto" w:fill="FFFFFF"/>
              </w:rPr>
              <w:t xml:space="preserve"> </w:t>
            </w:r>
            <w:r w:rsidRPr="00C75958">
              <w:rPr>
                <w:rFonts w:asciiTheme="majorHAnsi" w:hAnsiTheme="majorHAnsi" w:cs="Arial"/>
                <w:color w:val="000000"/>
                <w:sz w:val="16"/>
                <w:szCs w:val="18"/>
                <w:shd w:val="clear" w:color="auto" w:fill="FFFFFF"/>
              </w:rPr>
              <w:t>programs with the U.S. DoD. Levels of U.S. defense spending are very difficult to predict and may be</w:t>
            </w:r>
            <w:r>
              <w:rPr>
                <w:rFonts w:asciiTheme="majorHAnsi" w:hAnsiTheme="majorHAnsi" w:cs="Arial"/>
                <w:color w:val="000000"/>
                <w:sz w:val="16"/>
                <w:szCs w:val="18"/>
                <w:shd w:val="clear" w:color="auto" w:fill="FFFFFF"/>
              </w:rPr>
              <w:t xml:space="preserve"> </w:t>
            </w:r>
            <w:r w:rsidRPr="00C75958">
              <w:rPr>
                <w:rFonts w:asciiTheme="majorHAnsi" w:hAnsiTheme="majorHAnsi" w:cs="Arial"/>
                <w:color w:val="000000"/>
                <w:sz w:val="16"/>
                <w:szCs w:val="18"/>
                <w:shd w:val="clear" w:color="auto" w:fill="FFFFFF"/>
              </w:rPr>
              <w:t xml:space="preserve">impacted by numerous </w:t>
            </w:r>
          </w:p>
        </w:tc>
      </w:tr>
      <w:tr w:rsidR="00DB5A10" w:rsidRPr="00D9079F" w14:paraId="76F577E7" w14:textId="77777777" w:rsidTr="00DB5A10">
        <w:tc>
          <w:tcPr>
            <w:tcW w:w="11700" w:type="dxa"/>
            <w:shd w:val="clear" w:color="auto" w:fill="365F91" w:themeFill="accent1" w:themeFillShade="BF"/>
          </w:tcPr>
          <w:p w14:paraId="0A443D6F" w14:textId="4C050B48" w:rsidR="00DB5A10" w:rsidRPr="00D9079F" w:rsidRDefault="00075777" w:rsidP="00DB5A10">
            <w:pPr>
              <w:ind w:left="72"/>
              <w:jc w:val="both"/>
              <w:rPr>
                <w:rFonts w:asciiTheme="majorHAnsi" w:hAnsiTheme="majorHAnsi"/>
                <w:color w:val="FFFFFF" w:themeColor="background1"/>
                <w:sz w:val="16"/>
                <w:szCs w:val="18"/>
              </w:rPr>
            </w:pPr>
            <w:r>
              <w:rPr>
                <w:rFonts w:asciiTheme="majorHAnsi" w:hAnsiTheme="majorHAnsi"/>
                <w:b/>
                <w:color w:val="FFFFFF" w:themeColor="background1"/>
                <w:sz w:val="16"/>
                <w:szCs w:val="18"/>
              </w:rPr>
              <w:t>Most recent</w:t>
            </w:r>
            <w:r w:rsidR="00BA5DC4">
              <w:rPr>
                <w:rFonts w:asciiTheme="majorHAnsi" w:hAnsiTheme="majorHAnsi"/>
                <w:b/>
                <w:color w:val="FFFFFF" w:themeColor="background1"/>
                <w:sz w:val="16"/>
                <w:szCs w:val="18"/>
              </w:rPr>
              <w:t xml:space="preserve"> quarter </w:t>
            </w:r>
            <w:r w:rsidR="00DC2690">
              <w:rPr>
                <w:rFonts w:asciiTheme="majorHAnsi" w:hAnsiTheme="majorHAnsi"/>
                <w:b/>
                <w:color w:val="FFFFFF" w:themeColor="background1"/>
                <w:sz w:val="16"/>
                <w:szCs w:val="18"/>
              </w:rPr>
              <w:t>financial highlights (Jul - Sep</w:t>
            </w:r>
            <w:r>
              <w:rPr>
                <w:rFonts w:asciiTheme="majorHAnsi" w:hAnsiTheme="majorHAnsi"/>
                <w:b/>
                <w:color w:val="FFFFFF" w:themeColor="background1"/>
                <w:sz w:val="16"/>
                <w:szCs w:val="18"/>
              </w:rPr>
              <w:t xml:space="preserve"> 2017)</w:t>
            </w:r>
            <w:r w:rsidR="00DB5A10" w:rsidRPr="00D9079F">
              <w:rPr>
                <w:rFonts w:asciiTheme="majorHAnsi" w:hAnsiTheme="majorHAnsi"/>
                <w:b/>
                <w:color w:val="FFFFFF" w:themeColor="background1"/>
                <w:sz w:val="16"/>
                <w:szCs w:val="18"/>
              </w:rPr>
              <w:t xml:space="preserve">: </w:t>
            </w:r>
          </w:p>
        </w:tc>
      </w:tr>
      <w:tr w:rsidR="00DB5A10" w:rsidRPr="00D9079F" w14:paraId="75D76709" w14:textId="77777777" w:rsidTr="00DB5A10">
        <w:trPr>
          <w:trHeight w:val="70"/>
        </w:trPr>
        <w:tc>
          <w:tcPr>
            <w:tcW w:w="11700" w:type="dxa"/>
          </w:tcPr>
          <w:p w14:paraId="181FF8E2" w14:textId="0556983C" w:rsidR="003E2FBE" w:rsidRPr="002D3A3C" w:rsidRDefault="000A52C3" w:rsidP="002D3A3C">
            <w:pPr>
              <w:pStyle w:val="ListParagraph"/>
              <w:numPr>
                <w:ilvl w:val="0"/>
                <w:numId w:val="6"/>
              </w:numPr>
              <w:ind w:left="414"/>
              <w:rPr>
                <w:rFonts w:asciiTheme="majorHAnsi" w:hAnsiTheme="majorHAnsi" w:cs="Arial"/>
                <w:color w:val="000000"/>
                <w:sz w:val="16"/>
                <w:szCs w:val="18"/>
                <w:shd w:val="clear" w:color="auto" w:fill="FFFFFF"/>
              </w:rPr>
            </w:pPr>
            <w:r w:rsidRPr="002D3A3C">
              <w:rPr>
                <w:rFonts w:asciiTheme="majorHAnsi" w:hAnsiTheme="majorHAnsi" w:cs="Arial"/>
                <w:color w:val="000000"/>
                <w:sz w:val="16"/>
                <w:szCs w:val="18"/>
                <w:shd w:val="clear" w:color="auto" w:fill="FFFFFF"/>
              </w:rPr>
              <w:t xml:space="preserve">Revenue of $24.3 billion, including </w:t>
            </w:r>
            <w:r w:rsidR="002D3A3C" w:rsidRPr="002D3A3C">
              <w:rPr>
                <w:rFonts w:asciiTheme="majorHAnsi" w:hAnsiTheme="majorHAnsi" w:cs="Arial"/>
                <w:color w:val="000000"/>
                <w:sz w:val="16"/>
                <w:szCs w:val="18"/>
                <w:shd w:val="clear" w:color="auto" w:fill="FFFFFF"/>
              </w:rPr>
              <w:t>record 202 commercial aircraft deliveries</w:t>
            </w:r>
          </w:p>
          <w:p w14:paraId="661AE9DF" w14:textId="0206FB98" w:rsidR="002D3A3C" w:rsidRPr="002D3A3C" w:rsidRDefault="002D3A3C" w:rsidP="002D3A3C">
            <w:pPr>
              <w:pStyle w:val="ListParagraph"/>
              <w:numPr>
                <w:ilvl w:val="0"/>
                <w:numId w:val="6"/>
              </w:numPr>
              <w:ind w:left="414"/>
              <w:rPr>
                <w:rFonts w:asciiTheme="majorHAnsi" w:hAnsiTheme="majorHAnsi" w:cs="Arial"/>
                <w:color w:val="000000"/>
                <w:sz w:val="16"/>
                <w:szCs w:val="18"/>
                <w:shd w:val="clear" w:color="auto" w:fill="FFFFFF"/>
              </w:rPr>
            </w:pPr>
            <w:r w:rsidRPr="002D3A3C">
              <w:rPr>
                <w:rFonts w:asciiTheme="majorHAnsi" w:hAnsiTheme="majorHAnsi" w:cs="Arial"/>
                <w:color w:val="000000"/>
                <w:sz w:val="16"/>
                <w:szCs w:val="18"/>
                <w:shd w:val="clear" w:color="auto" w:fill="FFFFFF"/>
              </w:rPr>
              <w:t>GAAP EPS of $3.06 and core EPS (non-</w:t>
            </w:r>
            <w:proofErr w:type="gramStart"/>
            <w:r w:rsidRPr="002D3A3C">
              <w:rPr>
                <w:rFonts w:asciiTheme="majorHAnsi" w:hAnsiTheme="majorHAnsi" w:cs="Arial"/>
                <w:color w:val="000000"/>
                <w:sz w:val="16"/>
                <w:szCs w:val="18"/>
                <w:shd w:val="clear" w:color="auto" w:fill="FFFFFF"/>
              </w:rPr>
              <w:t>GAAP)*</w:t>
            </w:r>
            <w:proofErr w:type="gramEnd"/>
            <w:r w:rsidRPr="002D3A3C">
              <w:rPr>
                <w:rFonts w:asciiTheme="majorHAnsi" w:hAnsiTheme="majorHAnsi" w:cs="Arial"/>
                <w:color w:val="000000"/>
                <w:sz w:val="16"/>
                <w:szCs w:val="18"/>
                <w:shd w:val="clear" w:color="auto" w:fill="FFFFFF"/>
              </w:rPr>
              <w:t xml:space="preserve"> of $2.72 on solid execution</w:t>
            </w:r>
          </w:p>
          <w:p w14:paraId="60EEA5CC" w14:textId="2E783F96" w:rsidR="002D3A3C" w:rsidRPr="002D3A3C" w:rsidRDefault="002D3A3C" w:rsidP="002D3A3C">
            <w:pPr>
              <w:pStyle w:val="ListParagraph"/>
              <w:numPr>
                <w:ilvl w:val="0"/>
                <w:numId w:val="6"/>
              </w:numPr>
              <w:ind w:left="414"/>
              <w:rPr>
                <w:rFonts w:asciiTheme="majorHAnsi" w:hAnsiTheme="majorHAnsi" w:cs="Arial"/>
                <w:color w:val="000000"/>
                <w:sz w:val="16"/>
                <w:szCs w:val="18"/>
                <w:shd w:val="clear" w:color="auto" w:fill="FFFFFF"/>
              </w:rPr>
            </w:pPr>
            <w:r w:rsidRPr="002D3A3C">
              <w:rPr>
                <w:rFonts w:asciiTheme="majorHAnsi" w:hAnsiTheme="majorHAnsi" w:cs="Arial"/>
                <w:color w:val="000000"/>
                <w:sz w:val="16"/>
                <w:szCs w:val="18"/>
                <w:shd w:val="clear" w:color="auto" w:fill="FFFFFF"/>
              </w:rPr>
              <w:t>Backlog remains robust at $474 billion</w:t>
            </w:r>
            <w:r w:rsidRPr="002D3A3C">
              <w:rPr>
                <w:rFonts w:asciiTheme="majorHAnsi" w:hAnsiTheme="majorHAnsi" w:cs="Arial"/>
                <w:color w:val="000000"/>
                <w:sz w:val="16"/>
                <w:szCs w:val="18"/>
                <w:shd w:val="clear" w:color="auto" w:fill="FFFFFF"/>
              </w:rPr>
              <w:t xml:space="preserve"> (</w:t>
            </w:r>
            <w:r w:rsidRPr="002D3A3C">
              <w:rPr>
                <w:rFonts w:asciiTheme="majorHAnsi" w:hAnsiTheme="majorHAnsi" w:cs="Arial"/>
                <w:color w:val="000000"/>
                <w:sz w:val="16"/>
                <w:szCs w:val="18"/>
                <w:shd w:val="clear" w:color="auto" w:fill="FFFFFF"/>
              </w:rPr>
              <w:t>Defense, Space &amp; Security</w:t>
            </w:r>
            <w:r w:rsidRPr="002D3A3C">
              <w:rPr>
                <w:rFonts w:asciiTheme="majorHAnsi" w:hAnsiTheme="majorHAnsi" w:cs="Arial"/>
                <w:color w:val="000000"/>
                <w:sz w:val="16"/>
                <w:szCs w:val="18"/>
                <w:shd w:val="clear" w:color="auto" w:fill="FFFFFF"/>
              </w:rPr>
              <w:t xml:space="preserve"> $45.8 billion)</w:t>
            </w:r>
            <w:r w:rsidRPr="002D3A3C">
              <w:rPr>
                <w:rFonts w:asciiTheme="majorHAnsi" w:hAnsiTheme="majorHAnsi" w:cs="Arial"/>
                <w:color w:val="000000"/>
                <w:sz w:val="16"/>
                <w:szCs w:val="18"/>
                <w:shd w:val="clear" w:color="auto" w:fill="FFFFFF"/>
              </w:rPr>
              <w:t>, including nearly 5,700 aircraft in commercial airplane orders</w:t>
            </w:r>
          </w:p>
          <w:p w14:paraId="4205DC0B" w14:textId="60348EF9" w:rsidR="00E20C55" w:rsidRPr="002D3A3C" w:rsidRDefault="002D3A3C" w:rsidP="002D3A3C">
            <w:pPr>
              <w:pStyle w:val="ListParagraph"/>
              <w:numPr>
                <w:ilvl w:val="0"/>
                <w:numId w:val="6"/>
              </w:numPr>
              <w:ind w:left="414"/>
              <w:rPr>
                <w:rFonts w:asciiTheme="majorHAnsi" w:hAnsiTheme="majorHAnsi"/>
                <w:sz w:val="16"/>
                <w:szCs w:val="18"/>
              </w:rPr>
            </w:pPr>
            <w:r w:rsidRPr="002D3A3C">
              <w:rPr>
                <w:rFonts w:asciiTheme="majorHAnsi" w:hAnsiTheme="majorHAnsi" w:cs="Arial"/>
                <w:color w:val="000000"/>
                <w:sz w:val="16"/>
                <w:szCs w:val="18"/>
                <w:shd w:val="clear" w:color="auto" w:fill="FFFFFF"/>
              </w:rPr>
              <w:t>Cash flow and EPS guidance raised; segment guidance updated</w:t>
            </w:r>
          </w:p>
        </w:tc>
      </w:tr>
    </w:tbl>
    <w:p w14:paraId="5873EF7F" w14:textId="714356AC" w:rsidR="00B7642F" w:rsidRPr="00D9079F" w:rsidRDefault="00B7642F" w:rsidP="005E114B">
      <w:pPr>
        <w:rPr>
          <w:rFonts w:asciiTheme="majorHAnsi" w:hAnsiTheme="majorHAnsi"/>
          <w:sz w:val="16"/>
          <w:szCs w:val="16"/>
        </w:rPr>
      </w:pPr>
    </w:p>
    <w:tbl>
      <w:tblPr>
        <w:tblStyle w:val="TableGrid"/>
        <w:tblW w:w="11808" w:type="dxa"/>
        <w:tblInd w:w="-1440" w:type="dxa"/>
        <w:tblLook w:val="04A0" w:firstRow="1" w:lastRow="0" w:firstColumn="1" w:lastColumn="0" w:noHBand="0" w:noVBand="1"/>
      </w:tblPr>
      <w:tblGrid>
        <w:gridCol w:w="7488"/>
        <w:gridCol w:w="4320"/>
      </w:tblGrid>
      <w:tr w:rsidR="00830F06" w:rsidRPr="00D9079F" w14:paraId="730DB2FF" w14:textId="77777777" w:rsidTr="00034A52">
        <w:tc>
          <w:tcPr>
            <w:tcW w:w="7488" w:type="dxa"/>
            <w:shd w:val="clear" w:color="auto" w:fill="365F91" w:themeFill="accent1" w:themeFillShade="BF"/>
          </w:tcPr>
          <w:p w14:paraId="7CF6246B" w14:textId="38A66325" w:rsidR="00830F06" w:rsidRPr="00D9079F" w:rsidRDefault="00830F06" w:rsidP="00443ED9">
            <w:pPr>
              <w:jc w:val="both"/>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Financial Performance:</w:t>
            </w:r>
          </w:p>
        </w:tc>
        <w:tc>
          <w:tcPr>
            <w:tcW w:w="4320" w:type="dxa"/>
            <w:shd w:val="clear" w:color="auto" w:fill="365F91" w:themeFill="accent1" w:themeFillShade="BF"/>
          </w:tcPr>
          <w:p w14:paraId="09E00ADF" w14:textId="62365A7B" w:rsidR="00830F06" w:rsidRPr="00D9079F" w:rsidRDefault="00830F06" w:rsidP="00443ED9">
            <w:pPr>
              <w:jc w:val="both"/>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 xml:space="preserve">Discounted Cash Flow </w:t>
            </w:r>
          </w:p>
        </w:tc>
      </w:tr>
      <w:tr w:rsidR="00830F06" w:rsidRPr="00D9079F" w14:paraId="0538015D" w14:textId="77777777" w:rsidTr="00830F06">
        <w:tc>
          <w:tcPr>
            <w:tcW w:w="7488" w:type="dxa"/>
          </w:tcPr>
          <w:p w14:paraId="6973B10F" w14:textId="77777777" w:rsidR="00830F06" w:rsidRPr="00D9079F" w:rsidRDefault="00830F06" w:rsidP="00443ED9">
            <w:pPr>
              <w:jc w:val="both"/>
              <w:rPr>
                <w:rFonts w:asciiTheme="majorHAnsi" w:hAnsiTheme="majorHAnsi"/>
                <w:b/>
                <w:sz w:val="16"/>
                <w:szCs w:val="16"/>
              </w:rPr>
            </w:pPr>
          </w:p>
          <w:tbl>
            <w:tblPr>
              <w:tblStyle w:val="TableGrid"/>
              <w:tblW w:w="0" w:type="auto"/>
              <w:tblLook w:val="04A0" w:firstRow="1" w:lastRow="0" w:firstColumn="1" w:lastColumn="0" w:noHBand="0" w:noVBand="1"/>
            </w:tblPr>
            <w:tblGrid>
              <w:gridCol w:w="1586"/>
              <w:gridCol w:w="702"/>
              <w:gridCol w:w="845"/>
              <w:gridCol w:w="845"/>
              <w:gridCol w:w="845"/>
              <w:gridCol w:w="845"/>
              <w:gridCol w:w="797"/>
              <w:gridCol w:w="797"/>
            </w:tblGrid>
            <w:tr w:rsidR="00C52EC7" w:rsidRPr="00D9079F" w14:paraId="23FAEDA0" w14:textId="77777777" w:rsidTr="00A47A61">
              <w:tc>
                <w:tcPr>
                  <w:tcW w:w="1841" w:type="dxa"/>
                  <w:shd w:val="clear" w:color="auto" w:fill="DBE5F1" w:themeFill="accent1" w:themeFillTint="33"/>
                </w:tcPr>
                <w:p w14:paraId="165C82C4" w14:textId="35012041" w:rsidR="008C1D4F" w:rsidRPr="00D9079F" w:rsidRDefault="008C1D4F" w:rsidP="008C1D4F">
                  <w:pPr>
                    <w:rPr>
                      <w:rFonts w:asciiTheme="majorHAnsi" w:hAnsiTheme="majorHAnsi"/>
                      <w:sz w:val="16"/>
                      <w:szCs w:val="16"/>
                    </w:rPr>
                  </w:pPr>
                  <w:r>
                    <w:rPr>
                      <w:rFonts w:asciiTheme="majorHAnsi" w:hAnsiTheme="majorHAnsi"/>
                      <w:sz w:val="16"/>
                      <w:szCs w:val="16"/>
                    </w:rPr>
                    <w:t>In Millions of USD</w:t>
                  </w:r>
                </w:p>
              </w:tc>
              <w:tc>
                <w:tcPr>
                  <w:tcW w:w="237" w:type="dxa"/>
                  <w:shd w:val="clear" w:color="auto" w:fill="DBE5F1" w:themeFill="accent1" w:themeFillTint="33"/>
                </w:tcPr>
                <w:p w14:paraId="76114568" w14:textId="73969208" w:rsidR="008C1D4F" w:rsidRPr="00D9079F" w:rsidRDefault="008C1D4F" w:rsidP="008C1D4F">
                  <w:pPr>
                    <w:rPr>
                      <w:rFonts w:asciiTheme="majorHAnsi" w:hAnsiTheme="majorHAnsi"/>
                      <w:sz w:val="16"/>
                      <w:szCs w:val="16"/>
                    </w:rPr>
                  </w:pPr>
                  <w:r w:rsidRPr="00D9079F">
                    <w:rPr>
                      <w:rFonts w:asciiTheme="majorHAnsi" w:hAnsiTheme="majorHAnsi"/>
                      <w:sz w:val="16"/>
                      <w:szCs w:val="16"/>
                    </w:rPr>
                    <w:t>2012</w:t>
                  </w:r>
                </w:p>
              </w:tc>
              <w:tc>
                <w:tcPr>
                  <w:tcW w:w="895" w:type="dxa"/>
                  <w:shd w:val="clear" w:color="auto" w:fill="DBE5F1" w:themeFill="accent1" w:themeFillTint="33"/>
                </w:tcPr>
                <w:p w14:paraId="0FA0AD6E" w14:textId="60C60FD6" w:rsidR="008C1D4F" w:rsidRPr="00D9079F" w:rsidRDefault="008C1D4F" w:rsidP="008C1D4F">
                  <w:pPr>
                    <w:rPr>
                      <w:rFonts w:asciiTheme="majorHAnsi" w:hAnsiTheme="majorHAnsi"/>
                      <w:sz w:val="16"/>
                      <w:szCs w:val="16"/>
                    </w:rPr>
                  </w:pPr>
                  <w:r w:rsidRPr="00D9079F">
                    <w:rPr>
                      <w:rFonts w:asciiTheme="majorHAnsi" w:hAnsiTheme="majorHAnsi"/>
                      <w:sz w:val="16"/>
                      <w:szCs w:val="16"/>
                    </w:rPr>
                    <w:t>2013</w:t>
                  </w:r>
                </w:p>
              </w:tc>
              <w:tc>
                <w:tcPr>
                  <w:tcW w:w="895" w:type="dxa"/>
                  <w:shd w:val="clear" w:color="auto" w:fill="DBE5F1" w:themeFill="accent1" w:themeFillTint="33"/>
                </w:tcPr>
                <w:p w14:paraId="222A182C" w14:textId="0BEE002A" w:rsidR="008C1D4F" w:rsidRPr="00D9079F" w:rsidRDefault="008C1D4F" w:rsidP="008C1D4F">
                  <w:pPr>
                    <w:rPr>
                      <w:rFonts w:asciiTheme="majorHAnsi" w:hAnsiTheme="majorHAnsi"/>
                      <w:sz w:val="16"/>
                      <w:szCs w:val="16"/>
                    </w:rPr>
                  </w:pPr>
                  <w:r w:rsidRPr="00D9079F">
                    <w:rPr>
                      <w:rFonts w:asciiTheme="majorHAnsi" w:hAnsiTheme="majorHAnsi"/>
                      <w:sz w:val="16"/>
                      <w:szCs w:val="16"/>
                    </w:rPr>
                    <w:t>2014</w:t>
                  </w:r>
                </w:p>
              </w:tc>
              <w:tc>
                <w:tcPr>
                  <w:tcW w:w="895" w:type="dxa"/>
                  <w:shd w:val="clear" w:color="auto" w:fill="DBE5F1" w:themeFill="accent1" w:themeFillTint="33"/>
                </w:tcPr>
                <w:p w14:paraId="6627AD8B" w14:textId="5878AEC2" w:rsidR="008C1D4F" w:rsidRPr="00D9079F" w:rsidRDefault="008C1D4F" w:rsidP="008C1D4F">
                  <w:pPr>
                    <w:rPr>
                      <w:rFonts w:asciiTheme="majorHAnsi" w:hAnsiTheme="majorHAnsi"/>
                      <w:sz w:val="16"/>
                      <w:szCs w:val="16"/>
                    </w:rPr>
                  </w:pPr>
                  <w:r>
                    <w:rPr>
                      <w:rFonts w:asciiTheme="majorHAnsi" w:hAnsiTheme="majorHAnsi"/>
                      <w:sz w:val="16"/>
                      <w:szCs w:val="16"/>
                    </w:rPr>
                    <w:t>2015</w:t>
                  </w:r>
                </w:p>
              </w:tc>
              <w:tc>
                <w:tcPr>
                  <w:tcW w:w="895" w:type="dxa"/>
                  <w:shd w:val="clear" w:color="auto" w:fill="DBE5F1" w:themeFill="accent1" w:themeFillTint="33"/>
                </w:tcPr>
                <w:p w14:paraId="43EE2733" w14:textId="15B47687" w:rsidR="008C1D4F" w:rsidRPr="00D9079F" w:rsidRDefault="008C1D4F" w:rsidP="008C1D4F">
                  <w:pPr>
                    <w:rPr>
                      <w:rFonts w:asciiTheme="majorHAnsi" w:hAnsiTheme="majorHAnsi"/>
                      <w:sz w:val="16"/>
                      <w:szCs w:val="16"/>
                    </w:rPr>
                  </w:pPr>
                  <w:r>
                    <w:rPr>
                      <w:rFonts w:asciiTheme="majorHAnsi" w:hAnsiTheme="majorHAnsi"/>
                      <w:sz w:val="16"/>
                      <w:szCs w:val="16"/>
                    </w:rPr>
                    <w:t>2016</w:t>
                  </w:r>
                </w:p>
              </w:tc>
              <w:tc>
                <w:tcPr>
                  <w:tcW w:w="802" w:type="dxa"/>
                  <w:shd w:val="clear" w:color="auto" w:fill="DBE5F1" w:themeFill="accent1" w:themeFillTint="33"/>
                </w:tcPr>
                <w:p w14:paraId="2262B9DA" w14:textId="2C8CB5B6" w:rsidR="008C1D4F" w:rsidRPr="00D9079F" w:rsidRDefault="008C1D4F" w:rsidP="008C1D4F">
                  <w:pPr>
                    <w:rPr>
                      <w:rFonts w:asciiTheme="majorHAnsi" w:hAnsiTheme="majorHAnsi"/>
                      <w:sz w:val="16"/>
                      <w:szCs w:val="16"/>
                    </w:rPr>
                  </w:pPr>
                  <w:r>
                    <w:rPr>
                      <w:rFonts w:asciiTheme="majorHAnsi" w:hAnsiTheme="majorHAnsi"/>
                      <w:sz w:val="16"/>
                      <w:szCs w:val="16"/>
                    </w:rPr>
                    <w:t>2017 Est</w:t>
                  </w:r>
                </w:p>
              </w:tc>
              <w:tc>
                <w:tcPr>
                  <w:tcW w:w="802" w:type="dxa"/>
                  <w:shd w:val="clear" w:color="auto" w:fill="DBE5F1" w:themeFill="accent1" w:themeFillTint="33"/>
                </w:tcPr>
                <w:p w14:paraId="4080B05E" w14:textId="0E00CF82" w:rsidR="008C1D4F" w:rsidRPr="00D9079F" w:rsidRDefault="008C1D4F" w:rsidP="008C1D4F">
                  <w:pPr>
                    <w:rPr>
                      <w:rFonts w:asciiTheme="majorHAnsi" w:hAnsiTheme="majorHAnsi"/>
                      <w:sz w:val="16"/>
                      <w:szCs w:val="16"/>
                    </w:rPr>
                  </w:pPr>
                  <w:r>
                    <w:rPr>
                      <w:rFonts w:asciiTheme="majorHAnsi" w:hAnsiTheme="majorHAnsi"/>
                      <w:sz w:val="16"/>
                      <w:szCs w:val="16"/>
                    </w:rPr>
                    <w:t>2018 Est</w:t>
                  </w:r>
                </w:p>
              </w:tc>
            </w:tr>
            <w:tr w:rsidR="00A47A61" w:rsidRPr="00D9079F" w14:paraId="5835BCA6" w14:textId="77777777" w:rsidTr="00A47A61">
              <w:tc>
                <w:tcPr>
                  <w:tcW w:w="1841" w:type="dxa"/>
                </w:tcPr>
                <w:p w14:paraId="6C7AE70B" w14:textId="2C48DA28" w:rsidR="002061FB" w:rsidRPr="00BA5DC4" w:rsidRDefault="002061FB" w:rsidP="002061FB">
                  <w:pPr>
                    <w:rPr>
                      <w:rFonts w:asciiTheme="majorHAnsi" w:hAnsiTheme="majorHAnsi"/>
                      <w:sz w:val="16"/>
                      <w:szCs w:val="16"/>
                    </w:rPr>
                  </w:pPr>
                  <w:r w:rsidRPr="00BA5DC4">
                    <w:rPr>
                      <w:rFonts w:asciiTheme="majorHAnsi" w:hAnsiTheme="majorHAnsi"/>
                      <w:sz w:val="16"/>
                      <w:szCs w:val="16"/>
                    </w:rPr>
                    <w:t xml:space="preserve">Revenue </w:t>
                  </w:r>
                </w:p>
              </w:tc>
              <w:tc>
                <w:tcPr>
                  <w:tcW w:w="237" w:type="dxa"/>
                  <w:vAlign w:val="bottom"/>
                </w:tcPr>
                <w:p w14:paraId="41FE7B9F" w14:textId="5EA5FD71" w:rsidR="002061FB" w:rsidRPr="00BA5DC4" w:rsidRDefault="00C52EC7" w:rsidP="002061FB">
                  <w:pPr>
                    <w:rPr>
                      <w:rFonts w:asciiTheme="majorHAnsi" w:hAnsiTheme="majorHAnsi"/>
                      <w:sz w:val="16"/>
                      <w:szCs w:val="16"/>
                    </w:rPr>
                  </w:pPr>
                  <w:r>
                    <w:rPr>
                      <w:rFonts w:asciiTheme="majorHAnsi" w:hAnsiTheme="majorHAnsi"/>
                      <w:sz w:val="16"/>
                      <w:szCs w:val="16"/>
                    </w:rPr>
                    <w:t>81</w:t>
                  </w:r>
                  <w:r w:rsidR="00A744C8">
                    <w:rPr>
                      <w:rFonts w:asciiTheme="majorHAnsi" w:hAnsiTheme="majorHAnsi"/>
                      <w:sz w:val="16"/>
                      <w:szCs w:val="16"/>
                    </w:rPr>
                    <w:t>,</w:t>
                  </w:r>
                  <w:r>
                    <w:rPr>
                      <w:rFonts w:asciiTheme="majorHAnsi" w:hAnsiTheme="majorHAnsi"/>
                      <w:sz w:val="16"/>
                      <w:szCs w:val="16"/>
                    </w:rPr>
                    <w:t>698</w:t>
                  </w:r>
                </w:p>
              </w:tc>
              <w:tc>
                <w:tcPr>
                  <w:tcW w:w="895" w:type="dxa"/>
                  <w:vAlign w:val="bottom"/>
                </w:tcPr>
                <w:p w14:paraId="5AD94885" w14:textId="16F1CE06" w:rsidR="002061FB" w:rsidRPr="00BA5DC4" w:rsidRDefault="00C52EC7" w:rsidP="002061FB">
                  <w:pPr>
                    <w:rPr>
                      <w:rFonts w:asciiTheme="majorHAnsi" w:hAnsiTheme="majorHAnsi"/>
                      <w:sz w:val="16"/>
                      <w:szCs w:val="16"/>
                    </w:rPr>
                  </w:pPr>
                  <w:r>
                    <w:rPr>
                      <w:rFonts w:asciiTheme="majorHAnsi" w:hAnsiTheme="majorHAnsi"/>
                      <w:sz w:val="16"/>
                      <w:szCs w:val="16"/>
                    </w:rPr>
                    <w:t>86</w:t>
                  </w:r>
                  <w:r w:rsidR="00A744C8">
                    <w:rPr>
                      <w:rFonts w:asciiTheme="majorHAnsi" w:hAnsiTheme="majorHAnsi"/>
                      <w:sz w:val="16"/>
                      <w:szCs w:val="16"/>
                    </w:rPr>
                    <w:t>,</w:t>
                  </w:r>
                  <w:r>
                    <w:rPr>
                      <w:rFonts w:asciiTheme="majorHAnsi" w:hAnsiTheme="majorHAnsi"/>
                      <w:sz w:val="16"/>
                      <w:szCs w:val="16"/>
                    </w:rPr>
                    <w:t>623</w:t>
                  </w:r>
                </w:p>
              </w:tc>
              <w:tc>
                <w:tcPr>
                  <w:tcW w:w="895" w:type="dxa"/>
                  <w:vAlign w:val="bottom"/>
                </w:tcPr>
                <w:p w14:paraId="5CBFF446" w14:textId="557970A1" w:rsidR="002061FB" w:rsidRPr="00BA5DC4" w:rsidRDefault="00C52EC7" w:rsidP="002061FB">
                  <w:pPr>
                    <w:rPr>
                      <w:rFonts w:asciiTheme="majorHAnsi" w:hAnsiTheme="majorHAnsi"/>
                      <w:sz w:val="16"/>
                      <w:szCs w:val="16"/>
                    </w:rPr>
                  </w:pPr>
                  <w:r>
                    <w:rPr>
                      <w:rFonts w:asciiTheme="majorHAnsi" w:hAnsiTheme="majorHAnsi"/>
                      <w:sz w:val="16"/>
                      <w:szCs w:val="16"/>
                    </w:rPr>
                    <w:t>90</w:t>
                  </w:r>
                  <w:r w:rsidR="00A744C8">
                    <w:rPr>
                      <w:rFonts w:asciiTheme="majorHAnsi" w:hAnsiTheme="majorHAnsi"/>
                      <w:sz w:val="16"/>
                      <w:szCs w:val="16"/>
                    </w:rPr>
                    <w:t>,</w:t>
                  </w:r>
                  <w:r>
                    <w:rPr>
                      <w:rFonts w:asciiTheme="majorHAnsi" w:hAnsiTheme="majorHAnsi"/>
                      <w:sz w:val="16"/>
                      <w:szCs w:val="16"/>
                    </w:rPr>
                    <w:t>762</w:t>
                  </w:r>
                </w:p>
              </w:tc>
              <w:tc>
                <w:tcPr>
                  <w:tcW w:w="895" w:type="dxa"/>
                  <w:vAlign w:val="bottom"/>
                </w:tcPr>
                <w:p w14:paraId="0DE667EB" w14:textId="534B4F59" w:rsidR="002061FB" w:rsidRPr="00BA5DC4" w:rsidRDefault="00C52EC7" w:rsidP="002061FB">
                  <w:pPr>
                    <w:rPr>
                      <w:rFonts w:asciiTheme="majorHAnsi" w:hAnsiTheme="majorHAnsi"/>
                      <w:sz w:val="16"/>
                      <w:szCs w:val="16"/>
                    </w:rPr>
                  </w:pPr>
                  <w:r>
                    <w:rPr>
                      <w:rFonts w:asciiTheme="majorHAnsi" w:hAnsiTheme="majorHAnsi"/>
                      <w:sz w:val="16"/>
                      <w:szCs w:val="16"/>
                    </w:rPr>
                    <w:t>96</w:t>
                  </w:r>
                  <w:r w:rsidR="00A744C8">
                    <w:rPr>
                      <w:rFonts w:asciiTheme="majorHAnsi" w:hAnsiTheme="majorHAnsi"/>
                      <w:sz w:val="16"/>
                      <w:szCs w:val="16"/>
                    </w:rPr>
                    <w:t>,</w:t>
                  </w:r>
                  <w:r>
                    <w:rPr>
                      <w:rFonts w:asciiTheme="majorHAnsi" w:hAnsiTheme="majorHAnsi"/>
                      <w:sz w:val="16"/>
                      <w:szCs w:val="16"/>
                    </w:rPr>
                    <w:t>114</w:t>
                  </w:r>
                </w:p>
              </w:tc>
              <w:tc>
                <w:tcPr>
                  <w:tcW w:w="895" w:type="dxa"/>
                  <w:vAlign w:val="bottom"/>
                </w:tcPr>
                <w:p w14:paraId="4B0B1917" w14:textId="0B2FF83B" w:rsidR="002061FB" w:rsidRPr="00BA5DC4" w:rsidRDefault="00C52EC7" w:rsidP="002061FB">
                  <w:pPr>
                    <w:rPr>
                      <w:rFonts w:asciiTheme="majorHAnsi" w:hAnsiTheme="majorHAnsi"/>
                      <w:sz w:val="16"/>
                      <w:szCs w:val="16"/>
                    </w:rPr>
                  </w:pPr>
                  <w:r>
                    <w:rPr>
                      <w:rFonts w:asciiTheme="majorHAnsi" w:hAnsiTheme="majorHAnsi"/>
                      <w:sz w:val="16"/>
                      <w:szCs w:val="16"/>
                    </w:rPr>
                    <w:t>94</w:t>
                  </w:r>
                  <w:r w:rsidR="00A744C8">
                    <w:rPr>
                      <w:rFonts w:asciiTheme="majorHAnsi" w:hAnsiTheme="majorHAnsi"/>
                      <w:sz w:val="16"/>
                      <w:szCs w:val="16"/>
                    </w:rPr>
                    <w:t>,</w:t>
                  </w:r>
                  <w:r>
                    <w:rPr>
                      <w:rFonts w:asciiTheme="majorHAnsi" w:hAnsiTheme="majorHAnsi"/>
                      <w:sz w:val="16"/>
                      <w:szCs w:val="16"/>
                    </w:rPr>
                    <w:t>571</w:t>
                  </w:r>
                </w:p>
              </w:tc>
              <w:tc>
                <w:tcPr>
                  <w:tcW w:w="802" w:type="dxa"/>
                  <w:vAlign w:val="bottom"/>
                </w:tcPr>
                <w:p w14:paraId="03CE6445" w14:textId="6FAD0572" w:rsidR="002061FB" w:rsidRPr="00BA5DC4" w:rsidRDefault="00C52EC7" w:rsidP="002061FB">
                  <w:pPr>
                    <w:rPr>
                      <w:rFonts w:asciiTheme="majorHAnsi" w:hAnsiTheme="majorHAnsi"/>
                      <w:sz w:val="16"/>
                      <w:szCs w:val="16"/>
                    </w:rPr>
                  </w:pPr>
                  <w:r>
                    <w:rPr>
                      <w:rFonts w:asciiTheme="majorHAnsi" w:hAnsiTheme="majorHAnsi"/>
                      <w:sz w:val="16"/>
                      <w:szCs w:val="16"/>
                    </w:rPr>
                    <w:t>92</w:t>
                  </w:r>
                  <w:r w:rsidR="00A744C8">
                    <w:rPr>
                      <w:rFonts w:asciiTheme="majorHAnsi" w:hAnsiTheme="majorHAnsi"/>
                      <w:sz w:val="16"/>
                      <w:szCs w:val="16"/>
                    </w:rPr>
                    <w:t>,</w:t>
                  </w:r>
                  <w:r>
                    <w:rPr>
                      <w:rFonts w:asciiTheme="majorHAnsi" w:hAnsiTheme="majorHAnsi"/>
                      <w:sz w:val="16"/>
                      <w:szCs w:val="16"/>
                    </w:rPr>
                    <w:t>173.7</w:t>
                  </w:r>
                </w:p>
              </w:tc>
              <w:tc>
                <w:tcPr>
                  <w:tcW w:w="802" w:type="dxa"/>
                  <w:vAlign w:val="bottom"/>
                </w:tcPr>
                <w:p w14:paraId="1FE96789" w14:textId="5BB6E2F2" w:rsidR="002061FB" w:rsidRPr="00BA5DC4" w:rsidRDefault="00C52EC7" w:rsidP="002061FB">
                  <w:pPr>
                    <w:rPr>
                      <w:rFonts w:asciiTheme="majorHAnsi" w:hAnsiTheme="majorHAnsi"/>
                      <w:sz w:val="16"/>
                      <w:szCs w:val="16"/>
                    </w:rPr>
                  </w:pPr>
                  <w:r>
                    <w:rPr>
                      <w:rFonts w:asciiTheme="majorHAnsi" w:hAnsiTheme="majorHAnsi"/>
                      <w:sz w:val="16"/>
                      <w:szCs w:val="16"/>
                    </w:rPr>
                    <w:t>93</w:t>
                  </w:r>
                  <w:r w:rsidR="00A744C8">
                    <w:rPr>
                      <w:rFonts w:asciiTheme="majorHAnsi" w:hAnsiTheme="majorHAnsi"/>
                      <w:sz w:val="16"/>
                      <w:szCs w:val="16"/>
                    </w:rPr>
                    <w:t>,</w:t>
                  </w:r>
                  <w:r>
                    <w:rPr>
                      <w:rFonts w:asciiTheme="majorHAnsi" w:hAnsiTheme="majorHAnsi"/>
                      <w:sz w:val="16"/>
                      <w:szCs w:val="16"/>
                    </w:rPr>
                    <w:t>553.9</w:t>
                  </w:r>
                </w:p>
              </w:tc>
            </w:tr>
            <w:tr w:rsidR="002061FB" w:rsidRPr="00D9079F" w14:paraId="0D74DF99" w14:textId="77777777" w:rsidTr="00A47A61">
              <w:tc>
                <w:tcPr>
                  <w:tcW w:w="1841" w:type="dxa"/>
                </w:tcPr>
                <w:p w14:paraId="209309E4" w14:textId="77777777" w:rsidR="002061FB" w:rsidRPr="00BA5DC4" w:rsidRDefault="002061FB" w:rsidP="002061FB">
                  <w:pPr>
                    <w:rPr>
                      <w:rFonts w:asciiTheme="majorHAnsi" w:hAnsiTheme="majorHAnsi"/>
                      <w:sz w:val="16"/>
                      <w:szCs w:val="16"/>
                    </w:rPr>
                  </w:pPr>
                  <w:r w:rsidRPr="00BA5DC4">
                    <w:rPr>
                      <w:rFonts w:asciiTheme="majorHAnsi" w:hAnsiTheme="majorHAnsi"/>
                      <w:sz w:val="16"/>
                      <w:szCs w:val="16"/>
                    </w:rPr>
                    <w:t>Operating Profit</w:t>
                  </w:r>
                </w:p>
              </w:tc>
              <w:tc>
                <w:tcPr>
                  <w:tcW w:w="237" w:type="dxa"/>
                  <w:vAlign w:val="bottom"/>
                </w:tcPr>
                <w:p w14:paraId="43EF44A6" w14:textId="20F8BC15" w:rsidR="002061FB" w:rsidRPr="00BA5DC4" w:rsidRDefault="00C52EC7" w:rsidP="002061FB">
                  <w:pPr>
                    <w:rPr>
                      <w:rFonts w:asciiTheme="majorHAnsi" w:hAnsiTheme="majorHAnsi"/>
                      <w:sz w:val="16"/>
                      <w:szCs w:val="16"/>
                    </w:rPr>
                  </w:pPr>
                  <w:r>
                    <w:rPr>
                      <w:rFonts w:asciiTheme="majorHAnsi" w:hAnsiTheme="majorHAnsi"/>
                      <w:sz w:val="16"/>
                      <w:szCs w:val="16"/>
                    </w:rPr>
                    <w:t>13</w:t>
                  </w:r>
                  <w:r w:rsidR="00A744C8">
                    <w:rPr>
                      <w:rFonts w:asciiTheme="majorHAnsi" w:hAnsiTheme="majorHAnsi"/>
                      <w:sz w:val="16"/>
                      <w:szCs w:val="16"/>
                    </w:rPr>
                    <w:t>,</w:t>
                  </w:r>
                  <w:r>
                    <w:rPr>
                      <w:rFonts w:asciiTheme="majorHAnsi" w:hAnsiTheme="majorHAnsi"/>
                      <w:sz w:val="16"/>
                      <w:szCs w:val="16"/>
                    </w:rPr>
                    <w:t>033</w:t>
                  </w:r>
                </w:p>
              </w:tc>
              <w:tc>
                <w:tcPr>
                  <w:tcW w:w="895" w:type="dxa"/>
                  <w:vAlign w:val="bottom"/>
                </w:tcPr>
                <w:p w14:paraId="4D295F75" w14:textId="015437EA" w:rsidR="002061FB" w:rsidRPr="00BA5DC4" w:rsidRDefault="00C52EC7" w:rsidP="002061FB">
                  <w:pPr>
                    <w:rPr>
                      <w:rFonts w:asciiTheme="majorHAnsi" w:hAnsiTheme="majorHAnsi"/>
                      <w:sz w:val="16"/>
                      <w:szCs w:val="16"/>
                    </w:rPr>
                  </w:pPr>
                  <w:r>
                    <w:rPr>
                      <w:rFonts w:asciiTheme="majorHAnsi" w:hAnsiTheme="majorHAnsi"/>
                      <w:sz w:val="16"/>
                      <w:szCs w:val="16"/>
                    </w:rPr>
                    <w:t>13</w:t>
                  </w:r>
                  <w:r w:rsidR="00A744C8">
                    <w:rPr>
                      <w:rFonts w:asciiTheme="majorHAnsi" w:hAnsiTheme="majorHAnsi"/>
                      <w:sz w:val="16"/>
                      <w:szCs w:val="16"/>
                    </w:rPr>
                    <w:t>,</w:t>
                  </w:r>
                  <w:r>
                    <w:rPr>
                      <w:rFonts w:asciiTheme="majorHAnsi" w:hAnsiTheme="majorHAnsi"/>
                      <w:sz w:val="16"/>
                      <w:szCs w:val="16"/>
                    </w:rPr>
                    <w:t>761</w:t>
                  </w:r>
                </w:p>
              </w:tc>
              <w:tc>
                <w:tcPr>
                  <w:tcW w:w="895" w:type="dxa"/>
                  <w:vAlign w:val="bottom"/>
                </w:tcPr>
                <w:p w14:paraId="473FEC76" w14:textId="2EE2BB86" w:rsidR="002061FB" w:rsidRPr="00BA5DC4" w:rsidRDefault="00C52EC7" w:rsidP="002061FB">
                  <w:pPr>
                    <w:rPr>
                      <w:rFonts w:asciiTheme="majorHAnsi" w:hAnsiTheme="majorHAnsi"/>
                      <w:sz w:val="16"/>
                      <w:szCs w:val="16"/>
                    </w:rPr>
                  </w:pPr>
                  <w:r>
                    <w:rPr>
                      <w:rFonts w:asciiTheme="majorHAnsi" w:hAnsiTheme="majorHAnsi"/>
                      <w:sz w:val="16"/>
                      <w:szCs w:val="16"/>
                    </w:rPr>
                    <w:t>14</w:t>
                  </w:r>
                  <w:r w:rsidR="00A744C8">
                    <w:rPr>
                      <w:rFonts w:asciiTheme="majorHAnsi" w:hAnsiTheme="majorHAnsi"/>
                      <w:sz w:val="16"/>
                      <w:szCs w:val="16"/>
                    </w:rPr>
                    <w:t>,</w:t>
                  </w:r>
                  <w:r>
                    <w:rPr>
                      <w:rFonts w:asciiTheme="majorHAnsi" w:hAnsiTheme="majorHAnsi"/>
                      <w:sz w:val="16"/>
                      <w:szCs w:val="16"/>
                    </w:rPr>
                    <w:t>010</w:t>
                  </w:r>
                </w:p>
              </w:tc>
              <w:tc>
                <w:tcPr>
                  <w:tcW w:w="895" w:type="dxa"/>
                  <w:vAlign w:val="bottom"/>
                </w:tcPr>
                <w:p w14:paraId="77FDB813" w14:textId="3E5EBB7C" w:rsidR="002061FB" w:rsidRPr="00BA5DC4" w:rsidRDefault="00C52EC7" w:rsidP="002061FB">
                  <w:pPr>
                    <w:rPr>
                      <w:rFonts w:asciiTheme="majorHAnsi" w:hAnsiTheme="majorHAnsi"/>
                      <w:sz w:val="16"/>
                      <w:szCs w:val="16"/>
                    </w:rPr>
                  </w:pPr>
                  <w:r>
                    <w:rPr>
                      <w:rFonts w:asciiTheme="majorHAnsi" w:hAnsiTheme="majorHAnsi"/>
                      <w:sz w:val="16"/>
                      <w:szCs w:val="16"/>
                    </w:rPr>
                    <w:t>14</w:t>
                  </w:r>
                  <w:r w:rsidR="00A744C8">
                    <w:rPr>
                      <w:rFonts w:asciiTheme="majorHAnsi" w:hAnsiTheme="majorHAnsi"/>
                      <w:sz w:val="16"/>
                      <w:szCs w:val="16"/>
                    </w:rPr>
                    <w:t>,</w:t>
                  </w:r>
                  <w:r>
                    <w:rPr>
                      <w:rFonts w:asciiTheme="majorHAnsi" w:hAnsiTheme="majorHAnsi"/>
                      <w:sz w:val="16"/>
                      <w:szCs w:val="16"/>
                    </w:rPr>
                    <w:t>026</w:t>
                  </w:r>
                </w:p>
              </w:tc>
              <w:tc>
                <w:tcPr>
                  <w:tcW w:w="895" w:type="dxa"/>
                  <w:vAlign w:val="bottom"/>
                </w:tcPr>
                <w:p w14:paraId="7A5F465A" w14:textId="4A529C51" w:rsidR="002061FB" w:rsidRPr="00BA5DC4" w:rsidRDefault="00C52EC7" w:rsidP="002061FB">
                  <w:pPr>
                    <w:rPr>
                      <w:rFonts w:asciiTheme="majorHAnsi" w:hAnsiTheme="majorHAnsi"/>
                      <w:sz w:val="16"/>
                      <w:szCs w:val="16"/>
                    </w:rPr>
                  </w:pPr>
                  <w:r>
                    <w:rPr>
                      <w:rFonts w:asciiTheme="majorHAnsi" w:hAnsiTheme="majorHAnsi"/>
                      <w:sz w:val="16"/>
                      <w:szCs w:val="16"/>
                    </w:rPr>
                    <w:t>13</w:t>
                  </w:r>
                  <w:r w:rsidR="00A744C8">
                    <w:rPr>
                      <w:rFonts w:asciiTheme="majorHAnsi" w:hAnsiTheme="majorHAnsi"/>
                      <w:sz w:val="16"/>
                      <w:szCs w:val="16"/>
                    </w:rPr>
                    <w:t>,</w:t>
                  </w:r>
                  <w:r>
                    <w:rPr>
                      <w:rFonts w:asciiTheme="majorHAnsi" w:hAnsiTheme="majorHAnsi"/>
                      <w:sz w:val="16"/>
                      <w:szCs w:val="16"/>
                    </w:rPr>
                    <w:t>781</w:t>
                  </w:r>
                </w:p>
              </w:tc>
              <w:tc>
                <w:tcPr>
                  <w:tcW w:w="802" w:type="dxa"/>
                  <w:vAlign w:val="bottom"/>
                </w:tcPr>
                <w:p w14:paraId="341AE295" w14:textId="68DFE04E" w:rsidR="002061FB" w:rsidRPr="00BA5DC4" w:rsidRDefault="00C52EC7" w:rsidP="002061FB">
                  <w:pPr>
                    <w:rPr>
                      <w:rFonts w:asciiTheme="majorHAnsi" w:hAnsiTheme="majorHAnsi"/>
                      <w:sz w:val="16"/>
                      <w:szCs w:val="16"/>
                    </w:rPr>
                  </w:pPr>
                  <w:r>
                    <w:rPr>
                      <w:rFonts w:asciiTheme="majorHAnsi" w:hAnsiTheme="majorHAnsi"/>
                      <w:sz w:val="16"/>
                      <w:szCs w:val="16"/>
                    </w:rPr>
                    <w:t>16</w:t>
                  </w:r>
                  <w:r w:rsidR="00A744C8">
                    <w:rPr>
                      <w:rFonts w:asciiTheme="majorHAnsi" w:hAnsiTheme="majorHAnsi"/>
                      <w:sz w:val="16"/>
                      <w:szCs w:val="16"/>
                    </w:rPr>
                    <w:t>,</w:t>
                  </w:r>
                  <w:r>
                    <w:rPr>
                      <w:rFonts w:asciiTheme="majorHAnsi" w:hAnsiTheme="majorHAnsi"/>
                      <w:sz w:val="16"/>
                      <w:szCs w:val="16"/>
                    </w:rPr>
                    <w:t>913.9</w:t>
                  </w:r>
                </w:p>
              </w:tc>
              <w:tc>
                <w:tcPr>
                  <w:tcW w:w="802" w:type="dxa"/>
                  <w:vAlign w:val="bottom"/>
                </w:tcPr>
                <w:p w14:paraId="06733996" w14:textId="122D338F" w:rsidR="002061FB" w:rsidRPr="00BA5DC4" w:rsidRDefault="00C52EC7" w:rsidP="002061FB">
                  <w:pPr>
                    <w:rPr>
                      <w:rFonts w:asciiTheme="majorHAnsi" w:hAnsiTheme="majorHAnsi"/>
                      <w:sz w:val="16"/>
                      <w:szCs w:val="16"/>
                    </w:rPr>
                  </w:pPr>
                  <w:r>
                    <w:rPr>
                      <w:rFonts w:asciiTheme="majorHAnsi" w:hAnsiTheme="majorHAnsi"/>
                      <w:sz w:val="16"/>
                      <w:szCs w:val="16"/>
                    </w:rPr>
                    <w:t>16</w:t>
                  </w:r>
                  <w:r w:rsidR="00A744C8">
                    <w:rPr>
                      <w:rFonts w:asciiTheme="majorHAnsi" w:hAnsiTheme="majorHAnsi"/>
                      <w:sz w:val="16"/>
                      <w:szCs w:val="16"/>
                    </w:rPr>
                    <w:t>,</w:t>
                  </w:r>
                  <w:r>
                    <w:rPr>
                      <w:rFonts w:asciiTheme="majorHAnsi" w:hAnsiTheme="majorHAnsi"/>
                      <w:sz w:val="16"/>
                      <w:szCs w:val="16"/>
                    </w:rPr>
                    <w:t>222.2</w:t>
                  </w:r>
                </w:p>
              </w:tc>
            </w:tr>
            <w:tr w:rsidR="00A47A61" w:rsidRPr="00D9079F" w14:paraId="329334DC" w14:textId="77777777" w:rsidTr="00A47A61">
              <w:tc>
                <w:tcPr>
                  <w:tcW w:w="1841" w:type="dxa"/>
                </w:tcPr>
                <w:p w14:paraId="57B2BB96" w14:textId="77777777" w:rsidR="002061FB" w:rsidRPr="00BA5DC4" w:rsidRDefault="002061FB" w:rsidP="002061FB">
                  <w:pPr>
                    <w:rPr>
                      <w:rFonts w:asciiTheme="majorHAnsi" w:hAnsiTheme="majorHAnsi"/>
                      <w:sz w:val="16"/>
                      <w:szCs w:val="16"/>
                    </w:rPr>
                  </w:pPr>
                  <w:r w:rsidRPr="00BA5DC4">
                    <w:rPr>
                      <w:rFonts w:asciiTheme="majorHAnsi" w:hAnsiTheme="majorHAnsi"/>
                      <w:sz w:val="16"/>
                      <w:szCs w:val="16"/>
                    </w:rPr>
                    <w:t xml:space="preserve">Net Income </w:t>
                  </w:r>
                </w:p>
              </w:tc>
              <w:tc>
                <w:tcPr>
                  <w:tcW w:w="237" w:type="dxa"/>
                  <w:vAlign w:val="bottom"/>
                </w:tcPr>
                <w:p w14:paraId="7ED33C82" w14:textId="14F54AB9" w:rsidR="002061FB" w:rsidRPr="00BA5DC4" w:rsidRDefault="00C52EC7" w:rsidP="002061FB">
                  <w:pPr>
                    <w:rPr>
                      <w:rFonts w:asciiTheme="majorHAnsi" w:hAnsiTheme="majorHAnsi"/>
                      <w:sz w:val="16"/>
                      <w:szCs w:val="16"/>
                    </w:rPr>
                  </w:pPr>
                  <w:r>
                    <w:rPr>
                      <w:rFonts w:asciiTheme="majorHAnsi" w:hAnsiTheme="majorHAnsi"/>
                      <w:sz w:val="16"/>
                      <w:szCs w:val="16"/>
                    </w:rPr>
                    <w:t>3</w:t>
                  </w:r>
                  <w:r w:rsidR="00A744C8">
                    <w:rPr>
                      <w:rFonts w:asciiTheme="majorHAnsi" w:hAnsiTheme="majorHAnsi"/>
                      <w:sz w:val="16"/>
                      <w:szCs w:val="16"/>
                    </w:rPr>
                    <w:t>,</w:t>
                  </w:r>
                  <w:r>
                    <w:rPr>
                      <w:rFonts w:asciiTheme="majorHAnsi" w:hAnsiTheme="majorHAnsi"/>
                      <w:sz w:val="16"/>
                      <w:szCs w:val="16"/>
                    </w:rPr>
                    <w:t>979.1</w:t>
                  </w:r>
                </w:p>
              </w:tc>
              <w:tc>
                <w:tcPr>
                  <w:tcW w:w="895" w:type="dxa"/>
                  <w:vAlign w:val="bottom"/>
                </w:tcPr>
                <w:p w14:paraId="08C55153" w14:textId="1259AAAC" w:rsidR="002061FB" w:rsidRPr="00BA5DC4" w:rsidRDefault="00C52EC7" w:rsidP="002061FB">
                  <w:pPr>
                    <w:rPr>
                      <w:rFonts w:asciiTheme="majorHAnsi" w:hAnsiTheme="majorHAnsi"/>
                      <w:sz w:val="16"/>
                      <w:szCs w:val="16"/>
                    </w:rPr>
                  </w:pPr>
                  <w:r>
                    <w:rPr>
                      <w:rFonts w:asciiTheme="majorHAnsi" w:hAnsiTheme="majorHAnsi"/>
                      <w:sz w:val="16"/>
                      <w:szCs w:val="16"/>
                    </w:rPr>
                    <w:t>4</w:t>
                  </w:r>
                  <w:r w:rsidR="00A744C8">
                    <w:rPr>
                      <w:rFonts w:asciiTheme="majorHAnsi" w:hAnsiTheme="majorHAnsi"/>
                      <w:sz w:val="16"/>
                      <w:szCs w:val="16"/>
                    </w:rPr>
                    <w:t>,</w:t>
                  </w:r>
                  <w:r>
                    <w:rPr>
                      <w:rFonts w:asciiTheme="majorHAnsi" w:hAnsiTheme="majorHAnsi"/>
                      <w:sz w:val="16"/>
                      <w:szCs w:val="16"/>
                    </w:rPr>
                    <w:t>836.9</w:t>
                  </w:r>
                </w:p>
              </w:tc>
              <w:tc>
                <w:tcPr>
                  <w:tcW w:w="895" w:type="dxa"/>
                  <w:vAlign w:val="bottom"/>
                </w:tcPr>
                <w:p w14:paraId="14CD87A4" w14:textId="4B40DC8B" w:rsidR="002061FB" w:rsidRPr="00BA5DC4" w:rsidRDefault="00C52EC7" w:rsidP="002061FB">
                  <w:pPr>
                    <w:rPr>
                      <w:rFonts w:asciiTheme="majorHAnsi" w:hAnsiTheme="majorHAnsi"/>
                      <w:sz w:val="16"/>
                      <w:szCs w:val="16"/>
                    </w:rPr>
                  </w:pPr>
                  <w:r>
                    <w:rPr>
                      <w:rFonts w:asciiTheme="majorHAnsi" w:hAnsiTheme="majorHAnsi"/>
                      <w:sz w:val="16"/>
                      <w:szCs w:val="16"/>
                    </w:rPr>
                    <w:t>5</w:t>
                  </w:r>
                  <w:r w:rsidR="00A744C8">
                    <w:rPr>
                      <w:rFonts w:asciiTheme="majorHAnsi" w:hAnsiTheme="majorHAnsi"/>
                      <w:sz w:val="16"/>
                      <w:szCs w:val="16"/>
                    </w:rPr>
                    <w:t>,</w:t>
                  </w:r>
                  <w:r>
                    <w:rPr>
                      <w:rFonts w:asciiTheme="majorHAnsi" w:hAnsiTheme="majorHAnsi"/>
                      <w:sz w:val="16"/>
                      <w:szCs w:val="16"/>
                    </w:rPr>
                    <w:t>601.4</w:t>
                  </w:r>
                </w:p>
              </w:tc>
              <w:tc>
                <w:tcPr>
                  <w:tcW w:w="895" w:type="dxa"/>
                  <w:vAlign w:val="bottom"/>
                </w:tcPr>
                <w:p w14:paraId="186C921D" w14:textId="21406490" w:rsidR="002061FB" w:rsidRPr="00BA5DC4" w:rsidRDefault="00C52EC7" w:rsidP="002061FB">
                  <w:pPr>
                    <w:rPr>
                      <w:rFonts w:asciiTheme="majorHAnsi" w:hAnsiTheme="majorHAnsi"/>
                      <w:sz w:val="16"/>
                      <w:szCs w:val="16"/>
                    </w:rPr>
                  </w:pPr>
                  <w:r>
                    <w:rPr>
                      <w:rFonts w:asciiTheme="majorHAnsi" w:hAnsiTheme="majorHAnsi"/>
                      <w:sz w:val="16"/>
                      <w:szCs w:val="16"/>
                    </w:rPr>
                    <w:t>6</w:t>
                  </w:r>
                  <w:r w:rsidR="00A744C8">
                    <w:rPr>
                      <w:rFonts w:asciiTheme="majorHAnsi" w:hAnsiTheme="majorHAnsi"/>
                      <w:sz w:val="16"/>
                      <w:szCs w:val="16"/>
                    </w:rPr>
                    <w:t>,</w:t>
                  </w:r>
                  <w:r>
                    <w:rPr>
                      <w:rFonts w:asciiTheme="majorHAnsi" w:hAnsiTheme="majorHAnsi"/>
                      <w:sz w:val="16"/>
                      <w:szCs w:val="16"/>
                    </w:rPr>
                    <w:t>390.2</w:t>
                  </w:r>
                </w:p>
              </w:tc>
              <w:tc>
                <w:tcPr>
                  <w:tcW w:w="895" w:type="dxa"/>
                  <w:vAlign w:val="bottom"/>
                </w:tcPr>
                <w:p w14:paraId="2BD951AE" w14:textId="5E43A1B2" w:rsidR="002061FB" w:rsidRPr="00BA5DC4" w:rsidRDefault="00C52EC7" w:rsidP="002061FB">
                  <w:pPr>
                    <w:rPr>
                      <w:rFonts w:asciiTheme="majorHAnsi" w:hAnsiTheme="majorHAnsi"/>
                      <w:sz w:val="16"/>
                      <w:szCs w:val="16"/>
                    </w:rPr>
                  </w:pPr>
                  <w:r>
                    <w:rPr>
                      <w:rFonts w:asciiTheme="majorHAnsi" w:hAnsiTheme="majorHAnsi"/>
                      <w:sz w:val="16"/>
                      <w:szCs w:val="16"/>
                    </w:rPr>
                    <w:t>7</w:t>
                  </w:r>
                  <w:r w:rsidR="00A744C8">
                    <w:rPr>
                      <w:rFonts w:asciiTheme="majorHAnsi" w:hAnsiTheme="majorHAnsi"/>
                      <w:sz w:val="16"/>
                      <w:szCs w:val="16"/>
                    </w:rPr>
                    <w:t>,</w:t>
                  </w:r>
                  <w:r>
                    <w:rPr>
                      <w:rFonts w:asciiTheme="majorHAnsi" w:hAnsiTheme="majorHAnsi"/>
                      <w:sz w:val="16"/>
                      <w:szCs w:val="16"/>
                    </w:rPr>
                    <w:t>310.4</w:t>
                  </w:r>
                </w:p>
              </w:tc>
              <w:tc>
                <w:tcPr>
                  <w:tcW w:w="802" w:type="dxa"/>
                  <w:vAlign w:val="bottom"/>
                </w:tcPr>
                <w:p w14:paraId="4B1F5567" w14:textId="639F146F" w:rsidR="002061FB" w:rsidRPr="00BA5DC4" w:rsidRDefault="00C52EC7" w:rsidP="002061FB">
                  <w:pPr>
                    <w:rPr>
                      <w:rFonts w:asciiTheme="majorHAnsi" w:hAnsiTheme="majorHAnsi"/>
                      <w:sz w:val="16"/>
                      <w:szCs w:val="16"/>
                    </w:rPr>
                  </w:pPr>
                  <w:r>
                    <w:rPr>
                      <w:rFonts w:asciiTheme="majorHAnsi" w:hAnsiTheme="majorHAnsi"/>
                      <w:sz w:val="16"/>
                      <w:szCs w:val="16"/>
                    </w:rPr>
                    <w:t>6</w:t>
                  </w:r>
                  <w:r w:rsidR="00A744C8">
                    <w:rPr>
                      <w:rFonts w:asciiTheme="majorHAnsi" w:hAnsiTheme="majorHAnsi"/>
                      <w:sz w:val="16"/>
                      <w:szCs w:val="16"/>
                    </w:rPr>
                    <w:t>,</w:t>
                  </w:r>
                  <w:r>
                    <w:rPr>
                      <w:rFonts w:asciiTheme="majorHAnsi" w:hAnsiTheme="majorHAnsi"/>
                      <w:sz w:val="16"/>
                      <w:szCs w:val="16"/>
                    </w:rPr>
                    <w:t>594.5</w:t>
                  </w:r>
                </w:p>
              </w:tc>
              <w:tc>
                <w:tcPr>
                  <w:tcW w:w="802" w:type="dxa"/>
                  <w:vAlign w:val="bottom"/>
                </w:tcPr>
                <w:p w14:paraId="0C1C3E6B" w14:textId="6B1FC006" w:rsidR="002061FB" w:rsidRPr="00BA5DC4" w:rsidRDefault="00C52EC7" w:rsidP="002061FB">
                  <w:pPr>
                    <w:rPr>
                      <w:rFonts w:asciiTheme="majorHAnsi" w:hAnsiTheme="majorHAnsi"/>
                      <w:sz w:val="16"/>
                      <w:szCs w:val="16"/>
                    </w:rPr>
                  </w:pPr>
                  <w:r>
                    <w:rPr>
                      <w:rFonts w:asciiTheme="majorHAnsi" w:hAnsiTheme="majorHAnsi"/>
                      <w:sz w:val="16"/>
                      <w:szCs w:val="16"/>
                    </w:rPr>
                    <w:t>6</w:t>
                  </w:r>
                  <w:r w:rsidR="00A744C8">
                    <w:rPr>
                      <w:rFonts w:asciiTheme="majorHAnsi" w:hAnsiTheme="majorHAnsi"/>
                      <w:sz w:val="16"/>
                      <w:szCs w:val="16"/>
                    </w:rPr>
                    <w:t>,</w:t>
                  </w:r>
                  <w:r>
                    <w:rPr>
                      <w:rFonts w:asciiTheme="majorHAnsi" w:hAnsiTheme="majorHAnsi"/>
                      <w:sz w:val="16"/>
                      <w:szCs w:val="16"/>
                    </w:rPr>
                    <w:t>684.2</w:t>
                  </w:r>
                </w:p>
              </w:tc>
            </w:tr>
            <w:tr w:rsidR="00A47A61" w:rsidRPr="00D9079F" w14:paraId="334202CA" w14:textId="77777777" w:rsidTr="00A47A61">
              <w:tc>
                <w:tcPr>
                  <w:tcW w:w="1841" w:type="dxa"/>
                </w:tcPr>
                <w:p w14:paraId="545FB948" w14:textId="77777777" w:rsidR="00A47A61" w:rsidRPr="00BA5DC4" w:rsidRDefault="00A47A61" w:rsidP="00A47A61">
                  <w:pPr>
                    <w:rPr>
                      <w:rFonts w:asciiTheme="majorHAnsi" w:hAnsiTheme="majorHAnsi"/>
                      <w:sz w:val="16"/>
                      <w:szCs w:val="16"/>
                    </w:rPr>
                  </w:pPr>
                  <w:r w:rsidRPr="00BA5DC4">
                    <w:rPr>
                      <w:rFonts w:asciiTheme="majorHAnsi" w:hAnsiTheme="majorHAnsi"/>
                      <w:sz w:val="16"/>
                      <w:szCs w:val="16"/>
                    </w:rPr>
                    <w:t>Revenue Growth %</w:t>
                  </w:r>
                </w:p>
              </w:tc>
              <w:tc>
                <w:tcPr>
                  <w:tcW w:w="237" w:type="dxa"/>
                  <w:vAlign w:val="bottom"/>
                </w:tcPr>
                <w:p w14:paraId="7753E56E" w14:textId="02A02830" w:rsidR="00A47A61" w:rsidRPr="00BA5DC4" w:rsidRDefault="00C52EC7" w:rsidP="00A47A61">
                  <w:pPr>
                    <w:rPr>
                      <w:rFonts w:asciiTheme="majorHAnsi" w:hAnsiTheme="majorHAnsi"/>
                      <w:sz w:val="16"/>
                      <w:szCs w:val="16"/>
                    </w:rPr>
                  </w:pPr>
                  <w:r>
                    <w:rPr>
                      <w:rFonts w:asciiTheme="majorHAnsi" w:hAnsiTheme="majorHAnsi"/>
                      <w:sz w:val="16"/>
                      <w:szCs w:val="16"/>
                    </w:rPr>
                    <w:t>18.9</w:t>
                  </w:r>
                </w:p>
              </w:tc>
              <w:tc>
                <w:tcPr>
                  <w:tcW w:w="895" w:type="dxa"/>
                  <w:vAlign w:val="bottom"/>
                </w:tcPr>
                <w:p w14:paraId="6895AAD7" w14:textId="553267AB" w:rsidR="00A47A61" w:rsidRPr="00BA5DC4" w:rsidRDefault="00C52EC7" w:rsidP="00A47A61">
                  <w:pPr>
                    <w:rPr>
                      <w:rFonts w:asciiTheme="majorHAnsi" w:hAnsiTheme="majorHAnsi"/>
                      <w:sz w:val="16"/>
                      <w:szCs w:val="16"/>
                    </w:rPr>
                  </w:pPr>
                  <w:r>
                    <w:rPr>
                      <w:rFonts w:asciiTheme="majorHAnsi" w:hAnsiTheme="majorHAnsi"/>
                      <w:sz w:val="16"/>
                      <w:szCs w:val="16"/>
                    </w:rPr>
                    <w:t>6</w:t>
                  </w:r>
                </w:p>
              </w:tc>
              <w:tc>
                <w:tcPr>
                  <w:tcW w:w="895" w:type="dxa"/>
                  <w:vAlign w:val="bottom"/>
                </w:tcPr>
                <w:p w14:paraId="50C7D9F0" w14:textId="3EB2B646" w:rsidR="00A47A61" w:rsidRPr="00BA5DC4" w:rsidRDefault="00C52EC7" w:rsidP="00A47A61">
                  <w:pPr>
                    <w:rPr>
                      <w:rFonts w:asciiTheme="majorHAnsi" w:hAnsiTheme="majorHAnsi"/>
                      <w:sz w:val="16"/>
                      <w:szCs w:val="16"/>
                    </w:rPr>
                  </w:pPr>
                  <w:r>
                    <w:rPr>
                      <w:rFonts w:asciiTheme="majorHAnsi" w:hAnsiTheme="majorHAnsi"/>
                      <w:sz w:val="16"/>
                      <w:szCs w:val="16"/>
                    </w:rPr>
                    <w:t>4.8</w:t>
                  </w:r>
                </w:p>
              </w:tc>
              <w:tc>
                <w:tcPr>
                  <w:tcW w:w="895" w:type="dxa"/>
                  <w:vAlign w:val="bottom"/>
                </w:tcPr>
                <w:p w14:paraId="3CEF4D2A" w14:textId="4F058691" w:rsidR="00A47A61" w:rsidRPr="00BA5DC4" w:rsidRDefault="00C52EC7" w:rsidP="00A47A61">
                  <w:pPr>
                    <w:rPr>
                      <w:rFonts w:asciiTheme="majorHAnsi" w:hAnsiTheme="majorHAnsi"/>
                      <w:sz w:val="16"/>
                      <w:szCs w:val="16"/>
                    </w:rPr>
                  </w:pPr>
                  <w:r>
                    <w:rPr>
                      <w:rFonts w:asciiTheme="majorHAnsi" w:hAnsiTheme="majorHAnsi"/>
                      <w:sz w:val="16"/>
                      <w:szCs w:val="16"/>
                    </w:rPr>
                    <w:t>5.9</w:t>
                  </w:r>
                </w:p>
              </w:tc>
              <w:tc>
                <w:tcPr>
                  <w:tcW w:w="895" w:type="dxa"/>
                  <w:vAlign w:val="bottom"/>
                </w:tcPr>
                <w:p w14:paraId="1E00B23E" w14:textId="1C015252" w:rsidR="00A47A61" w:rsidRPr="00BA5DC4" w:rsidRDefault="00C52EC7" w:rsidP="00A47A61">
                  <w:pPr>
                    <w:rPr>
                      <w:rFonts w:asciiTheme="majorHAnsi" w:hAnsiTheme="majorHAnsi"/>
                      <w:sz w:val="16"/>
                      <w:szCs w:val="16"/>
                    </w:rPr>
                  </w:pPr>
                  <w:r>
                    <w:rPr>
                      <w:rFonts w:asciiTheme="majorHAnsi" w:hAnsiTheme="majorHAnsi"/>
                      <w:sz w:val="16"/>
                      <w:szCs w:val="16"/>
                    </w:rPr>
                    <w:t>-1.6</w:t>
                  </w:r>
                </w:p>
              </w:tc>
              <w:tc>
                <w:tcPr>
                  <w:tcW w:w="802" w:type="dxa"/>
                  <w:vAlign w:val="bottom"/>
                </w:tcPr>
                <w:p w14:paraId="1BC2B723" w14:textId="40342464" w:rsidR="00A47A61" w:rsidRPr="00BA5DC4" w:rsidRDefault="00C52EC7" w:rsidP="00A47A61">
                  <w:pPr>
                    <w:rPr>
                      <w:rFonts w:asciiTheme="majorHAnsi" w:hAnsiTheme="majorHAnsi"/>
                      <w:sz w:val="16"/>
                      <w:szCs w:val="16"/>
                    </w:rPr>
                  </w:pPr>
                  <w:r>
                    <w:rPr>
                      <w:rFonts w:asciiTheme="majorHAnsi" w:hAnsiTheme="majorHAnsi"/>
                      <w:sz w:val="16"/>
                      <w:szCs w:val="16"/>
                    </w:rPr>
                    <w:t>-2.5</w:t>
                  </w:r>
                </w:p>
              </w:tc>
              <w:tc>
                <w:tcPr>
                  <w:tcW w:w="802" w:type="dxa"/>
                  <w:vAlign w:val="bottom"/>
                </w:tcPr>
                <w:p w14:paraId="17F87F8D" w14:textId="081E1512" w:rsidR="00A47A61" w:rsidRPr="00BA5DC4" w:rsidRDefault="00C52EC7" w:rsidP="00A47A61">
                  <w:pPr>
                    <w:rPr>
                      <w:rFonts w:asciiTheme="majorHAnsi" w:hAnsiTheme="majorHAnsi"/>
                      <w:sz w:val="16"/>
                      <w:szCs w:val="16"/>
                    </w:rPr>
                  </w:pPr>
                  <w:r>
                    <w:rPr>
                      <w:rFonts w:asciiTheme="majorHAnsi" w:hAnsiTheme="majorHAnsi"/>
                      <w:sz w:val="16"/>
                      <w:szCs w:val="16"/>
                    </w:rPr>
                    <w:t>1.5</w:t>
                  </w:r>
                </w:p>
              </w:tc>
            </w:tr>
            <w:tr w:rsidR="00A47A61" w:rsidRPr="00D9079F" w14:paraId="100621BB" w14:textId="77777777" w:rsidTr="00A47A61">
              <w:tc>
                <w:tcPr>
                  <w:tcW w:w="1841" w:type="dxa"/>
                </w:tcPr>
                <w:p w14:paraId="0671CC90" w14:textId="77777777" w:rsidR="00A47A61" w:rsidRPr="00BA5DC4" w:rsidRDefault="00A47A61" w:rsidP="00A47A61">
                  <w:pPr>
                    <w:rPr>
                      <w:rFonts w:asciiTheme="majorHAnsi" w:hAnsiTheme="majorHAnsi"/>
                      <w:sz w:val="16"/>
                      <w:szCs w:val="16"/>
                    </w:rPr>
                  </w:pPr>
                  <w:r w:rsidRPr="00BA5DC4">
                    <w:rPr>
                      <w:rFonts w:asciiTheme="majorHAnsi" w:hAnsiTheme="majorHAnsi"/>
                      <w:sz w:val="16"/>
                      <w:szCs w:val="16"/>
                    </w:rPr>
                    <w:t>EBITDA%</w:t>
                  </w:r>
                </w:p>
              </w:tc>
              <w:tc>
                <w:tcPr>
                  <w:tcW w:w="237" w:type="dxa"/>
                  <w:vAlign w:val="bottom"/>
                </w:tcPr>
                <w:p w14:paraId="56C1673C" w14:textId="1764B853" w:rsidR="00A47A61" w:rsidRPr="00BA5DC4" w:rsidRDefault="00C52EC7" w:rsidP="00A47A61">
                  <w:pPr>
                    <w:rPr>
                      <w:rFonts w:asciiTheme="majorHAnsi" w:hAnsiTheme="majorHAnsi"/>
                      <w:sz w:val="16"/>
                      <w:szCs w:val="16"/>
                    </w:rPr>
                  </w:pPr>
                  <w:r>
                    <w:rPr>
                      <w:rFonts w:asciiTheme="majorHAnsi" w:hAnsiTheme="majorHAnsi"/>
                      <w:sz w:val="16"/>
                      <w:szCs w:val="16"/>
                    </w:rPr>
                    <w:t>10.1</w:t>
                  </w:r>
                </w:p>
              </w:tc>
              <w:tc>
                <w:tcPr>
                  <w:tcW w:w="895" w:type="dxa"/>
                  <w:vAlign w:val="bottom"/>
                </w:tcPr>
                <w:p w14:paraId="54A2481B" w14:textId="43C7B102" w:rsidR="00A47A61" w:rsidRPr="00BA5DC4" w:rsidRDefault="00C52EC7" w:rsidP="00A47A61">
                  <w:pPr>
                    <w:rPr>
                      <w:rFonts w:asciiTheme="majorHAnsi" w:hAnsiTheme="majorHAnsi"/>
                      <w:sz w:val="16"/>
                      <w:szCs w:val="16"/>
                    </w:rPr>
                  </w:pPr>
                  <w:r>
                    <w:rPr>
                      <w:rFonts w:asciiTheme="majorHAnsi" w:hAnsiTheme="majorHAnsi"/>
                      <w:sz w:val="16"/>
                      <w:szCs w:val="16"/>
                    </w:rPr>
                    <w:t>10.1</w:t>
                  </w:r>
                </w:p>
              </w:tc>
              <w:tc>
                <w:tcPr>
                  <w:tcW w:w="895" w:type="dxa"/>
                  <w:vAlign w:val="bottom"/>
                </w:tcPr>
                <w:p w14:paraId="70B50F71" w14:textId="72E7AC4E" w:rsidR="00A47A61" w:rsidRPr="00BA5DC4" w:rsidRDefault="00C52EC7" w:rsidP="00A47A61">
                  <w:pPr>
                    <w:rPr>
                      <w:rFonts w:asciiTheme="majorHAnsi" w:hAnsiTheme="majorHAnsi"/>
                      <w:sz w:val="16"/>
                      <w:szCs w:val="16"/>
                    </w:rPr>
                  </w:pPr>
                  <w:r>
                    <w:rPr>
                      <w:rFonts w:asciiTheme="majorHAnsi" w:hAnsiTheme="majorHAnsi"/>
                      <w:sz w:val="16"/>
                      <w:szCs w:val="16"/>
                    </w:rPr>
                    <w:t>10.6</w:t>
                  </w:r>
                </w:p>
              </w:tc>
              <w:tc>
                <w:tcPr>
                  <w:tcW w:w="895" w:type="dxa"/>
                  <w:vAlign w:val="bottom"/>
                </w:tcPr>
                <w:p w14:paraId="3F875385" w14:textId="7424D58A" w:rsidR="00A47A61" w:rsidRPr="00BA5DC4" w:rsidRDefault="00C52EC7" w:rsidP="00A47A61">
                  <w:pPr>
                    <w:rPr>
                      <w:rFonts w:asciiTheme="majorHAnsi" w:hAnsiTheme="majorHAnsi"/>
                      <w:sz w:val="16"/>
                      <w:szCs w:val="16"/>
                    </w:rPr>
                  </w:pPr>
                  <w:r>
                    <w:rPr>
                      <w:rFonts w:asciiTheme="majorHAnsi" w:hAnsiTheme="majorHAnsi"/>
                      <w:sz w:val="16"/>
                      <w:szCs w:val="16"/>
                    </w:rPr>
                    <w:t>11.6</w:t>
                  </w:r>
                </w:p>
              </w:tc>
              <w:tc>
                <w:tcPr>
                  <w:tcW w:w="895" w:type="dxa"/>
                  <w:vAlign w:val="bottom"/>
                </w:tcPr>
                <w:p w14:paraId="6D1E67DF" w14:textId="15052F58" w:rsidR="00A47A61" w:rsidRPr="00BA5DC4" w:rsidRDefault="00C52EC7" w:rsidP="00A47A61">
                  <w:pPr>
                    <w:rPr>
                      <w:rFonts w:asciiTheme="majorHAnsi" w:hAnsiTheme="majorHAnsi"/>
                      <w:sz w:val="16"/>
                      <w:szCs w:val="16"/>
                    </w:rPr>
                  </w:pPr>
                  <w:r>
                    <w:rPr>
                      <w:rFonts w:asciiTheme="majorHAnsi" w:hAnsiTheme="majorHAnsi"/>
                      <w:sz w:val="16"/>
                      <w:szCs w:val="16"/>
                    </w:rPr>
                    <w:t>12.1</w:t>
                  </w:r>
                </w:p>
              </w:tc>
              <w:tc>
                <w:tcPr>
                  <w:tcW w:w="802" w:type="dxa"/>
                  <w:vAlign w:val="bottom"/>
                </w:tcPr>
                <w:p w14:paraId="4283BFBC" w14:textId="04D9FAED" w:rsidR="00A47A61" w:rsidRPr="00BA5DC4" w:rsidRDefault="00C52EC7" w:rsidP="00A47A61">
                  <w:pPr>
                    <w:rPr>
                      <w:rFonts w:asciiTheme="majorHAnsi" w:hAnsiTheme="majorHAnsi"/>
                      <w:sz w:val="16"/>
                      <w:szCs w:val="16"/>
                    </w:rPr>
                  </w:pPr>
                  <w:r>
                    <w:rPr>
                      <w:rFonts w:asciiTheme="majorHAnsi" w:hAnsiTheme="majorHAnsi"/>
                      <w:sz w:val="16"/>
                      <w:szCs w:val="16"/>
                    </w:rPr>
                    <w:t>12.9</w:t>
                  </w:r>
                </w:p>
              </w:tc>
              <w:tc>
                <w:tcPr>
                  <w:tcW w:w="802" w:type="dxa"/>
                  <w:vAlign w:val="bottom"/>
                </w:tcPr>
                <w:p w14:paraId="535F7486" w14:textId="7DA98109" w:rsidR="00A47A61" w:rsidRPr="00BA5DC4" w:rsidRDefault="00C52EC7" w:rsidP="00A47A61">
                  <w:pPr>
                    <w:rPr>
                      <w:rFonts w:asciiTheme="majorHAnsi" w:hAnsiTheme="majorHAnsi"/>
                      <w:sz w:val="16"/>
                      <w:szCs w:val="16"/>
                    </w:rPr>
                  </w:pPr>
                  <w:r>
                    <w:rPr>
                      <w:rFonts w:asciiTheme="majorHAnsi" w:hAnsiTheme="majorHAnsi"/>
                      <w:sz w:val="16"/>
                      <w:szCs w:val="16"/>
                    </w:rPr>
                    <w:t>13.1</w:t>
                  </w:r>
                </w:p>
              </w:tc>
            </w:tr>
            <w:tr w:rsidR="00A47A61" w:rsidRPr="00D9079F" w14:paraId="3CD7B755" w14:textId="77777777" w:rsidTr="00A47A61">
              <w:tc>
                <w:tcPr>
                  <w:tcW w:w="1841" w:type="dxa"/>
                </w:tcPr>
                <w:p w14:paraId="5648CFBC" w14:textId="77777777" w:rsidR="00A47A61" w:rsidRPr="00BA5DC4" w:rsidRDefault="00A47A61" w:rsidP="00A47A61">
                  <w:pPr>
                    <w:rPr>
                      <w:rFonts w:asciiTheme="majorHAnsi" w:hAnsiTheme="majorHAnsi"/>
                      <w:sz w:val="16"/>
                      <w:szCs w:val="16"/>
                    </w:rPr>
                  </w:pPr>
                  <w:r w:rsidRPr="00BA5DC4">
                    <w:rPr>
                      <w:rFonts w:asciiTheme="majorHAnsi" w:hAnsiTheme="majorHAnsi"/>
                      <w:sz w:val="16"/>
                      <w:szCs w:val="16"/>
                    </w:rPr>
                    <w:t>Operating Profit %</w:t>
                  </w:r>
                </w:p>
              </w:tc>
              <w:tc>
                <w:tcPr>
                  <w:tcW w:w="237" w:type="dxa"/>
                  <w:vAlign w:val="bottom"/>
                </w:tcPr>
                <w:p w14:paraId="4256401B" w14:textId="1C57A34B" w:rsidR="00A47A61" w:rsidRPr="00BA5DC4" w:rsidRDefault="00C52EC7" w:rsidP="00A47A61">
                  <w:pPr>
                    <w:rPr>
                      <w:rFonts w:asciiTheme="majorHAnsi" w:hAnsiTheme="majorHAnsi"/>
                      <w:sz w:val="16"/>
                      <w:szCs w:val="16"/>
                    </w:rPr>
                  </w:pPr>
                  <w:r>
                    <w:rPr>
                      <w:rFonts w:asciiTheme="majorHAnsi" w:hAnsiTheme="majorHAnsi"/>
                      <w:sz w:val="16"/>
                      <w:szCs w:val="16"/>
                    </w:rPr>
                    <w:t>16</w:t>
                  </w:r>
                </w:p>
              </w:tc>
              <w:tc>
                <w:tcPr>
                  <w:tcW w:w="895" w:type="dxa"/>
                  <w:vAlign w:val="bottom"/>
                </w:tcPr>
                <w:p w14:paraId="01E6195D" w14:textId="138EDB53" w:rsidR="00A47A61" w:rsidRPr="00BA5DC4" w:rsidRDefault="00C52EC7" w:rsidP="00A47A61">
                  <w:pPr>
                    <w:rPr>
                      <w:rFonts w:asciiTheme="majorHAnsi" w:hAnsiTheme="majorHAnsi"/>
                      <w:sz w:val="16"/>
                      <w:szCs w:val="16"/>
                    </w:rPr>
                  </w:pPr>
                  <w:r>
                    <w:rPr>
                      <w:rFonts w:asciiTheme="majorHAnsi" w:hAnsiTheme="majorHAnsi"/>
                      <w:sz w:val="16"/>
                      <w:szCs w:val="16"/>
                    </w:rPr>
                    <w:t>15.9</w:t>
                  </w:r>
                </w:p>
              </w:tc>
              <w:tc>
                <w:tcPr>
                  <w:tcW w:w="895" w:type="dxa"/>
                  <w:vAlign w:val="bottom"/>
                </w:tcPr>
                <w:p w14:paraId="7367B82F" w14:textId="2BD3B7D3" w:rsidR="00A47A61" w:rsidRPr="00BA5DC4" w:rsidRDefault="00C52EC7" w:rsidP="00A47A61">
                  <w:pPr>
                    <w:rPr>
                      <w:rFonts w:asciiTheme="majorHAnsi" w:hAnsiTheme="majorHAnsi"/>
                      <w:sz w:val="16"/>
                      <w:szCs w:val="16"/>
                    </w:rPr>
                  </w:pPr>
                  <w:r>
                    <w:rPr>
                      <w:rFonts w:asciiTheme="majorHAnsi" w:hAnsiTheme="majorHAnsi"/>
                      <w:sz w:val="16"/>
                      <w:szCs w:val="16"/>
                    </w:rPr>
                    <w:t>15.4</w:t>
                  </w:r>
                </w:p>
              </w:tc>
              <w:tc>
                <w:tcPr>
                  <w:tcW w:w="895" w:type="dxa"/>
                  <w:vAlign w:val="bottom"/>
                </w:tcPr>
                <w:p w14:paraId="0BF02F29" w14:textId="00728ABE" w:rsidR="00A47A61" w:rsidRPr="00BA5DC4" w:rsidRDefault="00C52EC7" w:rsidP="00A47A61">
                  <w:pPr>
                    <w:rPr>
                      <w:rFonts w:asciiTheme="majorHAnsi" w:hAnsiTheme="majorHAnsi"/>
                      <w:sz w:val="16"/>
                      <w:szCs w:val="16"/>
                    </w:rPr>
                  </w:pPr>
                  <w:r>
                    <w:rPr>
                      <w:rFonts w:asciiTheme="majorHAnsi" w:hAnsiTheme="majorHAnsi"/>
                      <w:sz w:val="16"/>
                      <w:szCs w:val="16"/>
                    </w:rPr>
                    <w:t>14.6</w:t>
                  </w:r>
                </w:p>
              </w:tc>
              <w:tc>
                <w:tcPr>
                  <w:tcW w:w="895" w:type="dxa"/>
                  <w:vAlign w:val="bottom"/>
                </w:tcPr>
                <w:p w14:paraId="6D11D424" w14:textId="5C8DDFAF" w:rsidR="00A47A61" w:rsidRPr="00BA5DC4" w:rsidRDefault="00C52EC7" w:rsidP="00A47A61">
                  <w:pPr>
                    <w:rPr>
                      <w:rFonts w:asciiTheme="majorHAnsi" w:hAnsiTheme="majorHAnsi"/>
                      <w:sz w:val="16"/>
                      <w:szCs w:val="16"/>
                    </w:rPr>
                  </w:pPr>
                  <w:r>
                    <w:rPr>
                      <w:rFonts w:asciiTheme="majorHAnsi" w:hAnsiTheme="majorHAnsi"/>
                      <w:sz w:val="16"/>
                      <w:szCs w:val="16"/>
                    </w:rPr>
                    <w:t>14.6</w:t>
                  </w:r>
                </w:p>
              </w:tc>
              <w:tc>
                <w:tcPr>
                  <w:tcW w:w="802" w:type="dxa"/>
                  <w:vAlign w:val="bottom"/>
                </w:tcPr>
                <w:p w14:paraId="60045D97" w14:textId="3CFC92AC" w:rsidR="00A47A61" w:rsidRPr="00BA5DC4" w:rsidRDefault="00C52EC7" w:rsidP="00A47A61">
                  <w:pPr>
                    <w:rPr>
                      <w:rFonts w:asciiTheme="majorHAnsi" w:hAnsiTheme="majorHAnsi"/>
                      <w:sz w:val="16"/>
                      <w:szCs w:val="16"/>
                    </w:rPr>
                  </w:pPr>
                  <w:r>
                    <w:rPr>
                      <w:rFonts w:asciiTheme="majorHAnsi" w:hAnsiTheme="majorHAnsi"/>
                      <w:sz w:val="16"/>
                      <w:szCs w:val="16"/>
                    </w:rPr>
                    <w:t>18.4</w:t>
                  </w:r>
                </w:p>
              </w:tc>
              <w:tc>
                <w:tcPr>
                  <w:tcW w:w="802" w:type="dxa"/>
                  <w:vAlign w:val="bottom"/>
                </w:tcPr>
                <w:p w14:paraId="22875514" w14:textId="0CF15BFB" w:rsidR="00A47A61" w:rsidRPr="00BA5DC4" w:rsidRDefault="00C52EC7" w:rsidP="00A47A61">
                  <w:pPr>
                    <w:rPr>
                      <w:rFonts w:asciiTheme="majorHAnsi" w:hAnsiTheme="majorHAnsi"/>
                      <w:sz w:val="16"/>
                      <w:szCs w:val="16"/>
                    </w:rPr>
                  </w:pPr>
                  <w:r>
                    <w:rPr>
                      <w:rFonts w:asciiTheme="majorHAnsi" w:hAnsiTheme="majorHAnsi"/>
                      <w:sz w:val="16"/>
                      <w:szCs w:val="16"/>
                    </w:rPr>
                    <w:t>17.3</w:t>
                  </w:r>
                </w:p>
              </w:tc>
            </w:tr>
            <w:tr w:rsidR="00A47A61" w:rsidRPr="00D9079F" w14:paraId="17F9D92A" w14:textId="77777777" w:rsidTr="00A47A61">
              <w:tc>
                <w:tcPr>
                  <w:tcW w:w="1841" w:type="dxa"/>
                </w:tcPr>
                <w:p w14:paraId="3AA11444" w14:textId="6FAB085E" w:rsidR="00A47A61" w:rsidRPr="00BA5DC4" w:rsidRDefault="00A47A61" w:rsidP="00A47A61">
                  <w:pPr>
                    <w:rPr>
                      <w:rFonts w:asciiTheme="majorHAnsi" w:hAnsiTheme="majorHAnsi"/>
                      <w:sz w:val="16"/>
                      <w:szCs w:val="16"/>
                    </w:rPr>
                  </w:pPr>
                  <w:r w:rsidRPr="00BA5DC4">
                    <w:rPr>
                      <w:rFonts w:asciiTheme="majorHAnsi" w:hAnsiTheme="majorHAnsi"/>
                      <w:sz w:val="16"/>
                      <w:szCs w:val="16"/>
                    </w:rPr>
                    <w:t>Net Income Margin</w:t>
                  </w:r>
                </w:p>
              </w:tc>
              <w:tc>
                <w:tcPr>
                  <w:tcW w:w="237" w:type="dxa"/>
                  <w:vAlign w:val="bottom"/>
                </w:tcPr>
                <w:p w14:paraId="50934D1E" w14:textId="2351FA4F" w:rsidR="00A47A61" w:rsidRPr="00BA5DC4" w:rsidRDefault="00C52EC7" w:rsidP="00A47A61">
                  <w:pPr>
                    <w:rPr>
                      <w:rFonts w:asciiTheme="majorHAnsi" w:hAnsiTheme="majorHAnsi"/>
                      <w:sz w:val="16"/>
                      <w:szCs w:val="16"/>
                    </w:rPr>
                  </w:pPr>
                  <w:r>
                    <w:rPr>
                      <w:rFonts w:asciiTheme="majorHAnsi" w:hAnsiTheme="majorHAnsi"/>
                      <w:sz w:val="16"/>
                      <w:szCs w:val="16"/>
                    </w:rPr>
                    <w:t>4.9</w:t>
                  </w:r>
                </w:p>
              </w:tc>
              <w:tc>
                <w:tcPr>
                  <w:tcW w:w="895" w:type="dxa"/>
                  <w:vAlign w:val="bottom"/>
                </w:tcPr>
                <w:p w14:paraId="3E025EA0" w14:textId="32D2FFDA" w:rsidR="00A47A61" w:rsidRPr="00BA5DC4" w:rsidRDefault="00C52EC7" w:rsidP="00A47A61">
                  <w:pPr>
                    <w:rPr>
                      <w:rFonts w:asciiTheme="majorHAnsi" w:hAnsiTheme="majorHAnsi"/>
                      <w:sz w:val="16"/>
                      <w:szCs w:val="16"/>
                    </w:rPr>
                  </w:pPr>
                  <w:r>
                    <w:rPr>
                      <w:rFonts w:asciiTheme="majorHAnsi" w:hAnsiTheme="majorHAnsi"/>
                      <w:sz w:val="16"/>
                      <w:szCs w:val="16"/>
                    </w:rPr>
                    <w:t>5.6</w:t>
                  </w:r>
                </w:p>
              </w:tc>
              <w:tc>
                <w:tcPr>
                  <w:tcW w:w="895" w:type="dxa"/>
                  <w:vAlign w:val="bottom"/>
                </w:tcPr>
                <w:p w14:paraId="7BF4FB16" w14:textId="4333E102" w:rsidR="00A47A61" w:rsidRPr="00BA5DC4" w:rsidRDefault="00C52EC7" w:rsidP="00A47A61">
                  <w:pPr>
                    <w:rPr>
                      <w:rFonts w:asciiTheme="majorHAnsi" w:hAnsiTheme="majorHAnsi"/>
                      <w:sz w:val="16"/>
                      <w:szCs w:val="16"/>
                    </w:rPr>
                  </w:pPr>
                  <w:r>
                    <w:rPr>
                      <w:rFonts w:asciiTheme="majorHAnsi" w:hAnsiTheme="majorHAnsi"/>
                      <w:sz w:val="16"/>
                      <w:szCs w:val="16"/>
                    </w:rPr>
                    <w:t>6.2</w:t>
                  </w:r>
                </w:p>
              </w:tc>
              <w:tc>
                <w:tcPr>
                  <w:tcW w:w="895" w:type="dxa"/>
                  <w:vAlign w:val="bottom"/>
                </w:tcPr>
                <w:p w14:paraId="023CB6D0" w14:textId="4441C211" w:rsidR="00A47A61" w:rsidRPr="00BA5DC4" w:rsidRDefault="00C52EC7" w:rsidP="00A47A61">
                  <w:pPr>
                    <w:rPr>
                      <w:rFonts w:asciiTheme="majorHAnsi" w:hAnsiTheme="majorHAnsi"/>
                      <w:sz w:val="16"/>
                      <w:szCs w:val="16"/>
                    </w:rPr>
                  </w:pPr>
                  <w:r>
                    <w:rPr>
                      <w:rFonts w:asciiTheme="majorHAnsi" w:hAnsiTheme="majorHAnsi"/>
                      <w:sz w:val="16"/>
                      <w:szCs w:val="16"/>
                    </w:rPr>
                    <w:t>6.6</w:t>
                  </w:r>
                </w:p>
              </w:tc>
              <w:tc>
                <w:tcPr>
                  <w:tcW w:w="895" w:type="dxa"/>
                  <w:vAlign w:val="bottom"/>
                </w:tcPr>
                <w:p w14:paraId="00516877" w14:textId="66AFAFAE" w:rsidR="00A47A61" w:rsidRPr="00BA5DC4" w:rsidRDefault="00C52EC7" w:rsidP="00A47A61">
                  <w:pPr>
                    <w:rPr>
                      <w:rFonts w:asciiTheme="majorHAnsi" w:hAnsiTheme="majorHAnsi"/>
                      <w:sz w:val="16"/>
                      <w:szCs w:val="16"/>
                    </w:rPr>
                  </w:pPr>
                  <w:r>
                    <w:rPr>
                      <w:rFonts w:asciiTheme="majorHAnsi" w:hAnsiTheme="majorHAnsi"/>
                      <w:sz w:val="16"/>
                      <w:szCs w:val="16"/>
                    </w:rPr>
                    <w:t>7.7</w:t>
                  </w:r>
                </w:p>
              </w:tc>
              <w:tc>
                <w:tcPr>
                  <w:tcW w:w="802" w:type="dxa"/>
                  <w:vAlign w:val="bottom"/>
                </w:tcPr>
                <w:p w14:paraId="4E215F3E" w14:textId="1C5D9D8E" w:rsidR="00A47A61" w:rsidRPr="00BA5DC4" w:rsidRDefault="00C52EC7" w:rsidP="00A47A61">
                  <w:pPr>
                    <w:rPr>
                      <w:rFonts w:asciiTheme="majorHAnsi" w:hAnsiTheme="majorHAnsi"/>
                      <w:sz w:val="16"/>
                      <w:szCs w:val="16"/>
                    </w:rPr>
                  </w:pPr>
                  <w:r>
                    <w:rPr>
                      <w:rFonts w:asciiTheme="majorHAnsi" w:hAnsiTheme="majorHAnsi"/>
                      <w:sz w:val="16"/>
                      <w:szCs w:val="16"/>
                    </w:rPr>
                    <w:t>7.2</w:t>
                  </w:r>
                </w:p>
              </w:tc>
              <w:tc>
                <w:tcPr>
                  <w:tcW w:w="802" w:type="dxa"/>
                  <w:vAlign w:val="bottom"/>
                </w:tcPr>
                <w:p w14:paraId="714FA856" w14:textId="3AB9729E" w:rsidR="00A47A61" w:rsidRPr="00BA5DC4" w:rsidRDefault="00C52EC7" w:rsidP="00A47A61">
                  <w:pPr>
                    <w:rPr>
                      <w:rFonts w:asciiTheme="majorHAnsi" w:hAnsiTheme="majorHAnsi"/>
                      <w:sz w:val="16"/>
                      <w:szCs w:val="16"/>
                    </w:rPr>
                  </w:pPr>
                  <w:r>
                    <w:rPr>
                      <w:rFonts w:asciiTheme="majorHAnsi" w:hAnsiTheme="majorHAnsi"/>
                      <w:sz w:val="16"/>
                      <w:szCs w:val="16"/>
                    </w:rPr>
                    <w:t>7.1</w:t>
                  </w:r>
                </w:p>
              </w:tc>
            </w:tr>
            <w:tr w:rsidR="00A47A61" w:rsidRPr="00D9079F" w14:paraId="22A784BE" w14:textId="77777777" w:rsidTr="00A47A61">
              <w:tc>
                <w:tcPr>
                  <w:tcW w:w="1841" w:type="dxa"/>
                </w:tcPr>
                <w:p w14:paraId="670CE5B7" w14:textId="3F6AD1FA" w:rsidR="009B1413" w:rsidRPr="00BA5DC4" w:rsidRDefault="009B1413" w:rsidP="00804E00">
                  <w:pPr>
                    <w:rPr>
                      <w:rFonts w:asciiTheme="majorHAnsi" w:hAnsiTheme="majorHAnsi"/>
                      <w:sz w:val="16"/>
                      <w:szCs w:val="16"/>
                    </w:rPr>
                  </w:pPr>
                  <w:r w:rsidRPr="00BA5DC4">
                    <w:rPr>
                      <w:rFonts w:asciiTheme="majorHAnsi" w:hAnsiTheme="majorHAnsi"/>
                      <w:sz w:val="16"/>
                      <w:szCs w:val="16"/>
                    </w:rPr>
                    <w:t>D/E</w:t>
                  </w:r>
                </w:p>
              </w:tc>
              <w:tc>
                <w:tcPr>
                  <w:tcW w:w="237" w:type="dxa"/>
                </w:tcPr>
                <w:p w14:paraId="74D585ED" w14:textId="39F8F0FF" w:rsidR="009B1413" w:rsidRPr="00BA5DC4" w:rsidRDefault="008B488B" w:rsidP="00BB543E">
                  <w:pPr>
                    <w:rPr>
                      <w:rFonts w:asciiTheme="majorHAnsi" w:hAnsiTheme="majorHAnsi"/>
                      <w:sz w:val="16"/>
                      <w:szCs w:val="16"/>
                    </w:rPr>
                  </w:pPr>
                  <w:r>
                    <w:rPr>
                      <w:rFonts w:asciiTheme="majorHAnsi" w:hAnsiTheme="majorHAnsi"/>
                      <w:sz w:val="16"/>
                      <w:szCs w:val="16"/>
                    </w:rPr>
                    <w:t>13.9</w:t>
                  </w:r>
                </w:p>
              </w:tc>
              <w:tc>
                <w:tcPr>
                  <w:tcW w:w="895" w:type="dxa"/>
                </w:tcPr>
                <w:p w14:paraId="3E7FDD3E" w14:textId="048CBDD7" w:rsidR="009B1413" w:rsidRPr="00BA5DC4" w:rsidRDefault="008B488B" w:rsidP="00804E00">
                  <w:pPr>
                    <w:rPr>
                      <w:rFonts w:asciiTheme="majorHAnsi" w:hAnsiTheme="majorHAnsi"/>
                      <w:sz w:val="16"/>
                      <w:szCs w:val="16"/>
                    </w:rPr>
                  </w:pPr>
                  <w:r>
                    <w:rPr>
                      <w:rFonts w:asciiTheme="majorHAnsi" w:hAnsiTheme="majorHAnsi"/>
                      <w:sz w:val="16"/>
                      <w:szCs w:val="16"/>
                    </w:rPr>
                    <w:t>5.18</w:t>
                  </w:r>
                </w:p>
              </w:tc>
              <w:tc>
                <w:tcPr>
                  <w:tcW w:w="895" w:type="dxa"/>
                </w:tcPr>
                <w:p w14:paraId="4A576F03" w14:textId="1FFFEAF0" w:rsidR="009B1413" w:rsidRPr="00BA5DC4" w:rsidRDefault="008B488B" w:rsidP="00804E00">
                  <w:pPr>
                    <w:rPr>
                      <w:rFonts w:asciiTheme="majorHAnsi" w:hAnsiTheme="majorHAnsi"/>
                      <w:sz w:val="16"/>
                      <w:szCs w:val="16"/>
                    </w:rPr>
                  </w:pPr>
                  <w:r>
                    <w:rPr>
                      <w:rFonts w:asciiTheme="majorHAnsi" w:hAnsiTheme="majorHAnsi"/>
                      <w:sz w:val="16"/>
                      <w:szCs w:val="16"/>
                    </w:rPr>
                    <w:t>9.57</w:t>
                  </w:r>
                </w:p>
              </w:tc>
              <w:tc>
                <w:tcPr>
                  <w:tcW w:w="895" w:type="dxa"/>
                </w:tcPr>
                <w:p w14:paraId="5D743F89" w14:textId="3B32A3C2" w:rsidR="009B1413" w:rsidRPr="00BA5DC4" w:rsidRDefault="008B488B" w:rsidP="00804E00">
                  <w:pPr>
                    <w:rPr>
                      <w:rFonts w:asciiTheme="majorHAnsi" w:hAnsiTheme="majorHAnsi"/>
                      <w:sz w:val="16"/>
                      <w:szCs w:val="16"/>
                    </w:rPr>
                  </w:pPr>
                  <w:r>
                    <w:rPr>
                      <w:rFonts w:asciiTheme="majorHAnsi" w:hAnsiTheme="majorHAnsi"/>
                      <w:sz w:val="16"/>
                      <w:szCs w:val="16"/>
                    </w:rPr>
                    <w:t>13.76</w:t>
                  </w:r>
                </w:p>
              </w:tc>
              <w:tc>
                <w:tcPr>
                  <w:tcW w:w="895" w:type="dxa"/>
                </w:tcPr>
                <w:p w14:paraId="174A979D" w14:textId="5B85982F" w:rsidR="009B1413" w:rsidRPr="00BA5DC4" w:rsidRDefault="008B488B" w:rsidP="00804E00">
                  <w:pPr>
                    <w:rPr>
                      <w:rFonts w:asciiTheme="majorHAnsi" w:hAnsiTheme="majorHAnsi"/>
                      <w:sz w:val="16"/>
                      <w:szCs w:val="16"/>
                    </w:rPr>
                  </w:pPr>
                  <w:r>
                    <w:rPr>
                      <w:rFonts w:asciiTheme="majorHAnsi" w:hAnsiTheme="majorHAnsi"/>
                      <w:sz w:val="16"/>
                      <w:szCs w:val="16"/>
                    </w:rPr>
                    <w:t>101.62</w:t>
                  </w:r>
                </w:p>
              </w:tc>
              <w:tc>
                <w:tcPr>
                  <w:tcW w:w="802" w:type="dxa"/>
                </w:tcPr>
                <w:p w14:paraId="23A72D7D" w14:textId="34D40E11" w:rsidR="009B1413" w:rsidRPr="00BA5DC4" w:rsidRDefault="008B488B" w:rsidP="00804E00">
                  <w:pPr>
                    <w:rPr>
                      <w:rFonts w:asciiTheme="majorHAnsi" w:hAnsiTheme="majorHAnsi"/>
                      <w:sz w:val="16"/>
                      <w:szCs w:val="16"/>
                    </w:rPr>
                  </w:pPr>
                  <w:r>
                    <w:rPr>
                      <w:rFonts w:asciiTheme="majorHAnsi" w:hAnsiTheme="majorHAnsi"/>
                      <w:sz w:val="16"/>
                      <w:szCs w:val="16"/>
                    </w:rPr>
                    <w:t>n/a</w:t>
                  </w:r>
                </w:p>
              </w:tc>
              <w:tc>
                <w:tcPr>
                  <w:tcW w:w="802" w:type="dxa"/>
                </w:tcPr>
                <w:p w14:paraId="5F88EAE0" w14:textId="35FFE954" w:rsidR="009B1413" w:rsidRPr="00BA5DC4" w:rsidRDefault="008B488B" w:rsidP="00804E00">
                  <w:pPr>
                    <w:rPr>
                      <w:rFonts w:asciiTheme="majorHAnsi" w:hAnsiTheme="majorHAnsi"/>
                      <w:sz w:val="16"/>
                      <w:szCs w:val="16"/>
                    </w:rPr>
                  </w:pPr>
                  <w:r>
                    <w:rPr>
                      <w:rFonts w:asciiTheme="majorHAnsi" w:hAnsiTheme="majorHAnsi"/>
                      <w:sz w:val="16"/>
                      <w:szCs w:val="16"/>
                    </w:rPr>
                    <w:t>n/a</w:t>
                  </w:r>
                </w:p>
              </w:tc>
            </w:tr>
            <w:tr w:rsidR="00A47A61" w:rsidRPr="00D9079F" w14:paraId="4BD993C7" w14:textId="77777777" w:rsidTr="00A47A61">
              <w:tc>
                <w:tcPr>
                  <w:tcW w:w="1841" w:type="dxa"/>
                </w:tcPr>
                <w:p w14:paraId="6F5D5ADC" w14:textId="09479BC7" w:rsidR="002061FB" w:rsidRPr="00BA5DC4" w:rsidRDefault="002061FB" w:rsidP="002061FB">
                  <w:pPr>
                    <w:rPr>
                      <w:rFonts w:asciiTheme="majorHAnsi" w:hAnsiTheme="majorHAnsi"/>
                      <w:sz w:val="16"/>
                      <w:szCs w:val="16"/>
                    </w:rPr>
                  </w:pPr>
                  <w:r w:rsidRPr="00BA5DC4">
                    <w:rPr>
                      <w:rFonts w:asciiTheme="majorHAnsi" w:hAnsiTheme="majorHAnsi"/>
                      <w:sz w:val="16"/>
                      <w:szCs w:val="16"/>
                    </w:rPr>
                    <w:t>EPS</w:t>
                  </w:r>
                </w:p>
              </w:tc>
              <w:tc>
                <w:tcPr>
                  <w:tcW w:w="237" w:type="dxa"/>
                  <w:shd w:val="clear" w:color="auto" w:fill="auto"/>
                  <w:vAlign w:val="bottom"/>
                </w:tcPr>
                <w:p w14:paraId="6B73A46D" w14:textId="76CBD223" w:rsidR="002061FB" w:rsidRPr="00BA5DC4" w:rsidRDefault="00C52EC7" w:rsidP="002061FB">
                  <w:pPr>
                    <w:rPr>
                      <w:rFonts w:asciiTheme="majorHAnsi" w:hAnsiTheme="majorHAnsi"/>
                      <w:sz w:val="16"/>
                      <w:szCs w:val="16"/>
                    </w:rPr>
                  </w:pPr>
                  <w:r>
                    <w:rPr>
                      <w:rFonts w:asciiTheme="majorHAnsi" w:hAnsiTheme="majorHAnsi"/>
                      <w:sz w:val="16"/>
                      <w:szCs w:val="16"/>
                    </w:rPr>
                    <w:t>5.21</w:t>
                  </w:r>
                </w:p>
              </w:tc>
              <w:tc>
                <w:tcPr>
                  <w:tcW w:w="895" w:type="dxa"/>
                  <w:shd w:val="clear" w:color="auto" w:fill="auto"/>
                  <w:vAlign w:val="bottom"/>
                </w:tcPr>
                <w:p w14:paraId="4E77E933" w14:textId="60B82B15" w:rsidR="002061FB" w:rsidRPr="00BA5DC4" w:rsidRDefault="00C52EC7" w:rsidP="002061FB">
                  <w:pPr>
                    <w:rPr>
                      <w:rFonts w:asciiTheme="majorHAnsi" w:hAnsiTheme="majorHAnsi"/>
                      <w:sz w:val="16"/>
                      <w:szCs w:val="16"/>
                    </w:rPr>
                  </w:pPr>
                  <w:r>
                    <w:rPr>
                      <w:rFonts w:asciiTheme="majorHAnsi" w:hAnsiTheme="majorHAnsi"/>
                      <w:sz w:val="16"/>
                      <w:szCs w:val="16"/>
                    </w:rPr>
                    <w:t>6.29</w:t>
                  </w:r>
                </w:p>
              </w:tc>
              <w:tc>
                <w:tcPr>
                  <w:tcW w:w="895" w:type="dxa"/>
                  <w:shd w:val="clear" w:color="auto" w:fill="auto"/>
                  <w:vAlign w:val="bottom"/>
                </w:tcPr>
                <w:p w14:paraId="693A3040" w14:textId="558450C1" w:rsidR="002061FB" w:rsidRPr="00BA5DC4" w:rsidRDefault="00C52EC7" w:rsidP="002061FB">
                  <w:pPr>
                    <w:rPr>
                      <w:rFonts w:asciiTheme="majorHAnsi" w:hAnsiTheme="majorHAnsi"/>
                      <w:sz w:val="16"/>
                      <w:szCs w:val="16"/>
                    </w:rPr>
                  </w:pPr>
                  <w:r>
                    <w:rPr>
                      <w:rFonts w:asciiTheme="majorHAnsi" w:hAnsiTheme="majorHAnsi"/>
                      <w:sz w:val="16"/>
                      <w:szCs w:val="16"/>
                    </w:rPr>
                    <w:t>7.59</w:t>
                  </w:r>
                </w:p>
              </w:tc>
              <w:tc>
                <w:tcPr>
                  <w:tcW w:w="895" w:type="dxa"/>
                  <w:vAlign w:val="bottom"/>
                </w:tcPr>
                <w:p w14:paraId="7892D724" w14:textId="6DB97D41" w:rsidR="002061FB" w:rsidRPr="00BA5DC4" w:rsidRDefault="00C52EC7" w:rsidP="002061FB">
                  <w:pPr>
                    <w:rPr>
                      <w:rFonts w:asciiTheme="majorHAnsi" w:hAnsiTheme="majorHAnsi"/>
                      <w:sz w:val="16"/>
                      <w:szCs w:val="16"/>
                    </w:rPr>
                  </w:pPr>
                  <w:r>
                    <w:rPr>
                      <w:rFonts w:asciiTheme="majorHAnsi" w:hAnsiTheme="majorHAnsi"/>
                      <w:sz w:val="16"/>
                      <w:szCs w:val="16"/>
                    </w:rPr>
                    <w:t>9.18</w:t>
                  </w:r>
                </w:p>
              </w:tc>
              <w:tc>
                <w:tcPr>
                  <w:tcW w:w="895" w:type="dxa"/>
                  <w:shd w:val="clear" w:color="auto" w:fill="auto"/>
                  <w:vAlign w:val="bottom"/>
                </w:tcPr>
                <w:p w14:paraId="785A0893" w14:textId="3B8B3DA2" w:rsidR="002061FB" w:rsidRPr="00BA5DC4" w:rsidRDefault="00C52EC7" w:rsidP="002061FB">
                  <w:pPr>
                    <w:rPr>
                      <w:rFonts w:asciiTheme="majorHAnsi" w:hAnsiTheme="majorHAnsi"/>
                      <w:sz w:val="16"/>
                      <w:szCs w:val="16"/>
                    </w:rPr>
                  </w:pPr>
                  <w:r>
                    <w:rPr>
                      <w:rFonts w:asciiTheme="majorHAnsi" w:hAnsiTheme="majorHAnsi"/>
                      <w:sz w:val="16"/>
                      <w:szCs w:val="16"/>
                    </w:rPr>
                    <w:t>11.36</w:t>
                  </w:r>
                </w:p>
              </w:tc>
              <w:tc>
                <w:tcPr>
                  <w:tcW w:w="802" w:type="dxa"/>
                  <w:shd w:val="clear" w:color="auto" w:fill="auto"/>
                  <w:vAlign w:val="bottom"/>
                </w:tcPr>
                <w:p w14:paraId="3107DCE0" w14:textId="6B15A5FD" w:rsidR="002061FB" w:rsidRPr="00BA5DC4" w:rsidRDefault="00C52EC7" w:rsidP="002061FB">
                  <w:pPr>
                    <w:rPr>
                      <w:rFonts w:asciiTheme="majorHAnsi" w:hAnsiTheme="majorHAnsi"/>
                      <w:sz w:val="16"/>
                      <w:szCs w:val="16"/>
                    </w:rPr>
                  </w:pPr>
                  <w:r>
                    <w:rPr>
                      <w:rFonts w:asciiTheme="majorHAnsi" w:hAnsiTheme="majorHAnsi"/>
                      <w:sz w:val="16"/>
                      <w:szCs w:val="16"/>
                    </w:rPr>
                    <w:t>10.08</w:t>
                  </w:r>
                </w:p>
              </w:tc>
              <w:tc>
                <w:tcPr>
                  <w:tcW w:w="802" w:type="dxa"/>
                  <w:shd w:val="clear" w:color="auto" w:fill="auto"/>
                  <w:vAlign w:val="bottom"/>
                </w:tcPr>
                <w:p w14:paraId="15B13F64" w14:textId="557E789D" w:rsidR="002061FB" w:rsidRPr="00BA5DC4" w:rsidRDefault="00C52EC7" w:rsidP="002061FB">
                  <w:pPr>
                    <w:rPr>
                      <w:rFonts w:asciiTheme="majorHAnsi" w:hAnsiTheme="majorHAnsi"/>
                      <w:sz w:val="16"/>
                      <w:szCs w:val="16"/>
                    </w:rPr>
                  </w:pPr>
                  <w:r>
                    <w:rPr>
                      <w:rFonts w:asciiTheme="majorHAnsi" w:hAnsiTheme="majorHAnsi"/>
                      <w:sz w:val="16"/>
                      <w:szCs w:val="16"/>
                    </w:rPr>
                    <w:t>11.06</w:t>
                  </w:r>
                </w:p>
              </w:tc>
            </w:tr>
            <w:tr w:rsidR="002061FB" w:rsidRPr="00D9079F" w14:paraId="3EBC0A0A" w14:textId="77777777" w:rsidTr="00A47A61">
              <w:tc>
                <w:tcPr>
                  <w:tcW w:w="1841" w:type="dxa"/>
                </w:tcPr>
                <w:p w14:paraId="61AE1051" w14:textId="1B2FE329" w:rsidR="002061FB" w:rsidRPr="00BA5DC4" w:rsidRDefault="002061FB" w:rsidP="002061FB">
                  <w:pPr>
                    <w:rPr>
                      <w:rFonts w:asciiTheme="majorHAnsi" w:hAnsiTheme="majorHAnsi"/>
                      <w:sz w:val="16"/>
                      <w:szCs w:val="16"/>
                    </w:rPr>
                  </w:pPr>
                  <w:r w:rsidRPr="00BA5DC4">
                    <w:rPr>
                      <w:rFonts w:asciiTheme="majorHAnsi" w:hAnsiTheme="majorHAnsi"/>
                      <w:sz w:val="16"/>
                      <w:szCs w:val="16"/>
                    </w:rPr>
                    <w:t xml:space="preserve">PE Ratio </w:t>
                  </w:r>
                </w:p>
              </w:tc>
              <w:tc>
                <w:tcPr>
                  <w:tcW w:w="237" w:type="dxa"/>
                  <w:shd w:val="clear" w:color="auto" w:fill="auto"/>
                  <w:vAlign w:val="bottom"/>
                </w:tcPr>
                <w:p w14:paraId="6DB4D0DC" w14:textId="14FB69F7" w:rsidR="002061FB" w:rsidRPr="00BA5DC4" w:rsidRDefault="00C52EC7" w:rsidP="002061FB">
                  <w:pPr>
                    <w:rPr>
                      <w:rFonts w:asciiTheme="majorHAnsi" w:hAnsiTheme="majorHAnsi"/>
                      <w:sz w:val="16"/>
                      <w:szCs w:val="16"/>
                    </w:rPr>
                  </w:pPr>
                  <w:r>
                    <w:rPr>
                      <w:rFonts w:asciiTheme="majorHAnsi" w:hAnsiTheme="majorHAnsi"/>
                      <w:sz w:val="16"/>
                      <w:szCs w:val="16"/>
                    </w:rPr>
                    <w:t>14.46</w:t>
                  </w:r>
                </w:p>
              </w:tc>
              <w:tc>
                <w:tcPr>
                  <w:tcW w:w="895" w:type="dxa"/>
                  <w:shd w:val="clear" w:color="auto" w:fill="auto"/>
                  <w:vAlign w:val="bottom"/>
                </w:tcPr>
                <w:p w14:paraId="4CBD752B" w14:textId="02F7756F" w:rsidR="002061FB" w:rsidRPr="00BA5DC4" w:rsidRDefault="00C52EC7" w:rsidP="002061FB">
                  <w:pPr>
                    <w:rPr>
                      <w:rFonts w:asciiTheme="majorHAnsi" w:hAnsiTheme="majorHAnsi"/>
                      <w:sz w:val="16"/>
                      <w:szCs w:val="16"/>
                    </w:rPr>
                  </w:pPr>
                  <w:r>
                    <w:rPr>
                      <w:rFonts w:asciiTheme="majorHAnsi" w:hAnsiTheme="majorHAnsi"/>
                      <w:sz w:val="16"/>
                      <w:szCs w:val="16"/>
                    </w:rPr>
                    <w:t>21.71</w:t>
                  </w:r>
                </w:p>
              </w:tc>
              <w:tc>
                <w:tcPr>
                  <w:tcW w:w="895" w:type="dxa"/>
                  <w:shd w:val="clear" w:color="auto" w:fill="auto"/>
                  <w:vAlign w:val="bottom"/>
                </w:tcPr>
                <w:p w14:paraId="1B44C62B" w14:textId="0EAB6BCC" w:rsidR="002061FB" w:rsidRPr="00BA5DC4" w:rsidRDefault="00C52EC7" w:rsidP="002061FB">
                  <w:pPr>
                    <w:rPr>
                      <w:rFonts w:asciiTheme="majorHAnsi" w:hAnsiTheme="majorHAnsi"/>
                      <w:sz w:val="16"/>
                      <w:szCs w:val="16"/>
                    </w:rPr>
                  </w:pPr>
                  <w:r>
                    <w:rPr>
                      <w:rFonts w:asciiTheme="majorHAnsi" w:hAnsiTheme="majorHAnsi"/>
                      <w:sz w:val="16"/>
                      <w:szCs w:val="16"/>
                    </w:rPr>
                    <w:t>17.12</w:t>
                  </w:r>
                </w:p>
              </w:tc>
              <w:tc>
                <w:tcPr>
                  <w:tcW w:w="895" w:type="dxa"/>
                  <w:vAlign w:val="bottom"/>
                </w:tcPr>
                <w:p w14:paraId="296B14AA" w14:textId="68197637" w:rsidR="002061FB" w:rsidRPr="00BA5DC4" w:rsidRDefault="00C52EC7" w:rsidP="002061FB">
                  <w:pPr>
                    <w:rPr>
                      <w:rFonts w:asciiTheme="majorHAnsi" w:hAnsiTheme="majorHAnsi"/>
                      <w:sz w:val="16"/>
                      <w:szCs w:val="16"/>
                    </w:rPr>
                  </w:pPr>
                  <w:r>
                    <w:rPr>
                      <w:rFonts w:asciiTheme="majorHAnsi" w:hAnsiTheme="majorHAnsi"/>
                      <w:sz w:val="16"/>
                      <w:szCs w:val="16"/>
                    </w:rPr>
                    <w:t>15.74</w:t>
                  </w:r>
                </w:p>
              </w:tc>
              <w:tc>
                <w:tcPr>
                  <w:tcW w:w="895" w:type="dxa"/>
                  <w:shd w:val="clear" w:color="auto" w:fill="auto"/>
                  <w:vAlign w:val="bottom"/>
                </w:tcPr>
                <w:p w14:paraId="38732767" w14:textId="6C7B5A57" w:rsidR="002061FB" w:rsidRPr="00BA5DC4" w:rsidRDefault="00C52EC7" w:rsidP="002061FB">
                  <w:pPr>
                    <w:rPr>
                      <w:rFonts w:asciiTheme="majorHAnsi" w:hAnsiTheme="majorHAnsi"/>
                      <w:sz w:val="16"/>
                      <w:szCs w:val="16"/>
                    </w:rPr>
                  </w:pPr>
                  <w:r>
                    <w:rPr>
                      <w:rFonts w:asciiTheme="majorHAnsi" w:hAnsiTheme="majorHAnsi"/>
                      <w:sz w:val="16"/>
                      <w:szCs w:val="16"/>
                    </w:rPr>
                    <w:t>13.7</w:t>
                  </w:r>
                </w:p>
              </w:tc>
              <w:tc>
                <w:tcPr>
                  <w:tcW w:w="802" w:type="dxa"/>
                  <w:shd w:val="clear" w:color="auto" w:fill="auto"/>
                  <w:vAlign w:val="bottom"/>
                </w:tcPr>
                <w:p w14:paraId="34BB74B5" w14:textId="0F6F58DC" w:rsidR="002061FB" w:rsidRPr="00BA5DC4" w:rsidRDefault="00C52EC7" w:rsidP="002061FB">
                  <w:pPr>
                    <w:rPr>
                      <w:rFonts w:asciiTheme="majorHAnsi" w:hAnsiTheme="majorHAnsi"/>
                      <w:sz w:val="16"/>
                      <w:szCs w:val="16"/>
                    </w:rPr>
                  </w:pPr>
                  <w:r>
                    <w:rPr>
                      <w:rFonts w:asciiTheme="majorHAnsi" w:hAnsiTheme="majorHAnsi"/>
                      <w:sz w:val="16"/>
                      <w:szCs w:val="16"/>
                    </w:rPr>
                    <w:t>25.68</w:t>
                  </w:r>
                </w:p>
              </w:tc>
              <w:tc>
                <w:tcPr>
                  <w:tcW w:w="802" w:type="dxa"/>
                  <w:shd w:val="clear" w:color="auto" w:fill="auto"/>
                  <w:vAlign w:val="bottom"/>
                </w:tcPr>
                <w:p w14:paraId="167918E0" w14:textId="4DE1698D" w:rsidR="002061FB" w:rsidRPr="00BA5DC4" w:rsidRDefault="00C52EC7" w:rsidP="002061FB">
                  <w:pPr>
                    <w:rPr>
                      <w:rFonts w:asciiTheme="majorHAnsi" w:hAnsiTheme="majorHAnsi"/>
                      <w:sz w:val="16"/>
                      <w:szCs w:val="16"/>
                    </w:rPr>
                  </w:pPr>
                  <w:r>
                    <w:rPr>
                      <w:rFonts w:asciiTheme="majorHAnsi" w:hAnsiTheme="majorHAnsi"/>
                      <w:sz w:val="16"/>
                      <w:szCs w:val="16"/>
                    </w:rPr>
                    <w:t>23.4</w:t>
                  </w:r>
                </w:p>
              </w:tc>
            </w:tr>
            <w:tr w:rsidR="00A47A61" w:rsidRPr="00D9079F" w14:paraId="235E2086" w14:textId="77777777" w:rsidTr="00A47A61">
              <w:tc>
                <w:tcPr>
                  <w:tcW w:w="1841" w:type="dxa"/>
                </w:tcPr>
                <w:p w14:paraId="64A6EBFE" w14:textId="172A5011" w:rsidR="009B1413" w:rsidRPr="00BA5DC4" w:rsidRDefault="009B1413" w:rsidP="00804E00">
                  <w:pPr>
                    <w:rPr>
                      <w:rFonts w:asciiTheme="majorHAnsi" w:hAnsiTheme="majorHAnsi"/>
                      <w:sz w:val="16"/>
                      <w:szCs w:val="16"/>
                    </w:rPr>
                  </w:pPr>
                  <w:r w:rsidRPr="00BA5DC4">
                    <w:rPr>
                      <w:rFonts w:asciiTheme="majorHAnsi" w:hAnsiTheme="majorHAnsi"/>
                      <w:sz w:val="16"/>
                      <w:szCs w:val="16"/>
                    </w:rPr>
                    <w:t>Current Ratio</w:t>
                  </w:r>
                </w:p>
              </w:tc>
              <w:tc>
                <w:tcPr>
                  <w:tcW w:w="237" w:type="dxa"/>
                </w:tcPr>
                <w:p w14:paraId="72B86E80" w14:textId="040962C9" w:rsidR="009B1413" w:rsidRPr="00BA5DC4" w:rsidRDefault="008B488B" w:rsidP="00804E00">
                  <w:pPr>
                    <w:rPr>
                      <w:rFonts w:asciiTheme="majorHAnsi" w:hAnsiTheme="majorHAnsi"/>
                      <w:sz w:val="16"/>
                      <w:szCs w:val="16"/>
                    </w:rPr>
                  </w:pPr>
                  <w:r>
                    <w:rPr>
                      <w:rFonts w:asciiTheme="majorHAnsi" w:hAnsiTheme="majorHAnsi"/>
                      <w:sz w:val="16"/>
                      <w:szCs w:val="16"/>
                    </w:rPr>
                    <w:t>1.27</w:t>
                  </w:r>
                </w:p>
              </w:tc>
              <w:tc>
                <w:tcPr>
                  <w:tcW w:w="895" w:type="dxa"/>
                </w:tcPr>
                <w:p w14:paraId="28740EAD" w14:textId="0694A847" w:rsidR="009B1413" w:rsidRPr="00BA5DC4" w:rsidRDefault="008B488B" w:rsidP="00804E00">
                  <w:pPr>
                    <w:rPr>
                      <w:rFonts w:asciiTheme="majorHAnsi" w:hAnsiTheme="majorHAnsi"/>
                      <w:sz w:val="16"/>
                      <w:szCs w:val="16"/>
                    </w:rPr>
                  </w:pPr>
                  <w:r>
                    <w:rPr>
                      <w:rFonts w:asciiTheme="majorHAnsi" w:hAnsiTheme="majorHAnsi"/>
                      <w:sz w:val="16"/>
                      <w:szCs w:val="16"/>
                    </w:rPr>
                    <w:t>1.26</w:t>
                  </w:r>
                </w:p>
              </w:tc>
              <w:tc>
                <w:tcPr>
                  <w:tcW w:w="895" w:type="dxa"/>
                </w:tcPr>
                <w:p w14:paraId="0763C52A" w14:textId="1B783233" w:rsidR="009B1413" w:rsidRPr="00BA5DC4" w:rsidRDefault="008B488B" w:rsidP="00804E00">
                  <w:pPr>
                    <w:rPr>
                      <w:rFonts w:asciiTheme="majorHAnsi" w:hAnsiTheme="majorHAnsi"/>
                      <w:sz w:val="16"/>
                      <w:szCs w:val="16"/>
                    </w:rPr>
                  </w:pPr>
                  <w:r>
                    <w:rPr>
                      <w:rFonts w:asciiTheme="majorHAnsi" w:hAnsiTheme="majorHAnsi"/>
                      <w:sz w:val="16"/>
                      <w:szCs w:val="16"/>
                    </w:rPr>
                    <w:t>1.40</w:t>
                  </w:r>
                </w:p>
              </w:tc>
              <w:tc>
                <w:tcPr>
                  <w:tcW w:w="895" w:type="dxa"/>
                </w:tcPr>
                <w:p w14:paraId="225BF241" w14:textId="0E8627B2" w:rsidR="009B1413" w:rsidRPr="00BA5DC4" w:rsidRDefault="008B488B" w:rsidP="00804E00">
                  <w:pPr>
                    <w:rPr>
                      <w:rFonts w:asciiTheme="majorHAnsi" w:hAnsiTheme="majorHAnsi"/>
                      <w:sz w:val="16"/>
                      <w:szCs w:val="16"/>
                    </w:rPr>
                  </w:pPr>
                  <w:r>
                    <w:rPr>
                      <w:rFonts w:asciiTheme="majorHAnsi" w:hAnsiTheme="majorHAnsi"/>
                      <w:sz w:val="16"/>
                      <w:szCs w:val="16"/>
                    </w:rPr>
                    <w:t>1.35</w:t>
                  </w:r>
                </w:p>
              </w:tc>
              <w:tc>
                <w:tcPr>
                  <w:tcW w:w="895" w:type="dxa"/>
                </w:tcPr>
                <w:p w14:paraId="198F8638" w14:textId="7F79EF9D" w:rsidR="009B1413" w:rsidRPr="00BA5DC4" w:rsidRDefault="008B488B" w:rsidP="00804E00">
                  <w:pPr>
                    <w:rPr>
                      <w:rFonts w:asciiTheme="majorHAnsi" w:hAnsiTheme="majorHAnsi"/>
                      <w:sz w:val="16"/>
                      <w:szCs w:val="16"/>
                    </w:rPr>
                  </w:pPr>
                  <w:r>
                    <w:rPr>
                      <w:rFonts w:asciiTheme="majorHAnsi" w:hAnsiTheme="majorHAnsi"/>
                      <w:sz w:val="16"/>
                      <w:szCs w:val="16"/>
                    </w:rPr>
                    <w:t>1.25</w:t>
                  </w:r>
                </w:p>
              </w:tc>
              <w:tc>
                <w:tcPr>
                  <w:tcW w:w="802" w:type="dxa"/>
                </w:tcPr>
                <w:p w14:paraId="321CE165" w14:textId="6C45A372" w:rsidR="009B1413" w:rsidRPr="00BA5DC4" w:rsidRDefault="008B488B" w:rsidP="00804E00">
                  <w:pPr>
                    <w:rPr>
                      <w:rFonts w:asciiTheme="majorHAnsi" w:hAnsiTheme="majorHAnsi"/>
                      <w:sz w:val="16"/>
                      <w:szCs w:val="16"/>
                    </w:rPr>
                  </w:pPr>
                  <w:r>
                    <w:rPr>
                      <w:rFonts w:asciiTheme="majorHAnsi" w:hAnsiTheme="majorHAnsi"/>
                      <w:sz w:val="16"/>
                      <w:szCs w:val="16"/>
                    </w:rPr>
                    <w:t>n/a</w:t>
                  </w:r>
                </w:p>
              </w:tc>
              <w:tc>
                <w:tcPr>
                  <w:tcW w:w="802" w:type="dxa"/>
                </w:tcPr>
                <w:p w14:paraId="18FFAB5F" w14:textId="658BC8D2" w:rsidR="009B1413" w:rsidRPr="00BA5DC4" w:rsidRDefault="008B488B" w:rsidP="00804E00">
                  <w:pPr>
                    <w:rPr>
                      <w:rFonts w:asciiTheme="majorHAnsi" w:hAnsiTheme="majorHAnsi"/>
                      <w:sz w:val="16"/>
                      <w:szCs w:val="16"/>
                    </w:rPr>
                  </w:pPr>
                  <w:r>
                    <w:rPr>
                      <w:rFonts w:asciiTheme="majorHAnsi" w:hAnsiTheme="majorHAnsi"/>
                      <w:sz w:val="16"/>
                      <w:szCs w:val="16"/>
                    </w:rPr>
                    <w:t>n/a</w:t>
                  </w:r>
                </w:p>
              </w:tc>
            </w:tr>
            <w:tr w:rsidR="00A47A61" w:rsidRPr="00D9079F" w14:paraId="6A512B42" w14:textId="77777777" w:rsidTr="00A47A61">
              <w:tc>
                <w:tcPr>
                  <w:tcW w:w="1841" w:type="dxa"/>
                </w:tcPr>
                <w:p w14:paraId="30EB3D41" w14:textId="48A24C7F" w:rsidR="00936574" w:rsidRPr="00BA5DC4" w:rsidRDefault="00936574" w:rsidP="00936574">
                  <w:pPr>
                    <w:rPr>
                      <w:rFonts w:asciiTheme="majorHAnsi" w:hAnsiTheme="majorHAnsi"/>
                      <w:sz w:val="16"/>
                      <w:szCs w:val="16"/>
                    </w:rPr>
                  </w:pPr>
                  <w:r w:rsidRPr="00BA5DC4">
                    <w:rPr>
                      <w:rFonts w:asciiTheme="majorHAnsi" w:hAnsiTheme="majorHAnsi"/>
                      <w:sz w:val="16"/>
                      <w:szCs w:val="16"/>
                    </w:rPr>
                    <w:t>ROE</w:t>
                  </w:r>
                </w:p>
              </w:tc>
              <w:tc>
                <w:tcPr>
                  <w:tcW w:w="237" w:type="dxa"/>
                </w:tcPr>
                <w:p w14:paraId="4B99ACE5" w14:textId="7F04209A" w:rsidR="00936574" w:rsidRPr="00BA5DC4" w:rsidRDefault="00C52EC7" w:rsidP="00936574">
                  <w:pPr>
                    <w:rPr>
                      <w:rFonts w:asciiTheme="majorHAnsi" w:hAnsiTheme="majorHAnsi"/>
                      <w:sz w:val="16"/>
                      <w:szCs w:val="16"/>
                    </w:rPr>
                  </w:pPr>
                  <w:r>
                    <w:rPr>
                      <w:rFonts w:asciiTheme="majorHAnsi" w:hAnsiTheme="majorHAnsi"/>
                      <w:sz w:val="16"/>
                      <w:szCs w:val="16"/>
                    </w:rPr>
                    <w:t>83.14</w:t>
                  </w:r>
                </w:p>
              </w:tc>
              <w:tc>
                <w:tcPr>
                  <w:tcW w:w="895" w:type="dxa"/>
                </w:tcPr>
                <w:p w14:paraId="618AB591" w14:textId="37338ACF" w:rsidR="00936574" w:rsidRPr="00BA5DC4" w:rsidRDefault="00C52EC7" w:rsidP="00936574">
                  <w:pPr>
                    <w:rPr>
                      <w:rFonts w:asciiTheme="majorHAnsi" w:hAnsiTheme="majorHAnsi"/>
                      <w:sz w:val="16"/>
                      <w:szCs w:val="16"/>
                    </w:rPr>
                  </w:pPr>
                  <w:r>
                    <w:rPr>
                      <w:rFonts w:asciiTheme="majorHAnsi" w:hAnsiTheme="majorHAnsi"/>
                      <w:sz w:val="16"/>
                      <w:szCs w:val="16"/>
                    </w:rPr>
                    <w:t>44.21</w:t>
                  </w:r>
                </w:p>
              </w:tc>
              <w:tc>
                <w:tcPr>
                  <w:tcW w:w="895" w:type="dxa"/>
                </w:tcPr>
                <w:p w14:paraId="2164567E" w14:textId="4F03CD8E" w:rsidR="00936574" w:rsidRPr="00BA5DC4" w:rsidRDefault="00C52EC7" w:rsidP="00936574">
                  <w:pPr>
                    <w:rPr>
                      <w:rFonts w:asciiTheme="majorHAnsi" w:hAnsiTheme="majorHAnsi"/>
                      <w:sz w:val="16"/>
                      <w:szCs w:val="16"/>
                    </w:rPr>
                  </w:pPr>
                  <w:r>
                    <w:rPr>
                      <w:rFonts w:asciiTheme="majorHAnsi" w:hAnsiTheme="majorHAnsi"/>
                      <w:sz w:val="16"/>
                      <w:szCs w:val="16"/>
                    </w:rPr>
                    <w:t>46.27</w:t>
                  </w:r>
                </w:p>
              </w:tc>
              <w:tc>
                <w:tcPr>
                  <w:tcW w:w="895" w:type="dxa"/>
                </w:tcPr>
                <w:p w14:paraId="33BB11CB" w14:textId="1D0FF0A6" w:rsidR="00936574" w:rsidRPr="00BA5DC4" w:rsidRDefault="00C52EC7" w:rsidP="00936574">
                  <w:pPr>
                    <w:rPr>
                      <w:rFonts w:asciiTheme="majorHAnsi" w:hAnsiTheme="majorHAnsi"/>
                      <w:sz w:val="16"/>
                      <w:szCs w:val="16"/>
                    </w:rPr>
                  </w:pPr>
                  <w:r>
                    <w:rPr>
                      <w:rFonts w:asciiTheme="majorHAnsi" w:hAnsiTheme="majorHAnsi"/>
                      <w:sz w:val="16"/>
                      <w:szCs w:val="16"/>
                    </w:rPr>
                    <w:t>69.01</w:t>
                  </w:r>
                </w:p>
              </w:tc>
              <w:tc>
                <w:tcPr>
                  <w:tcW w:w="895" w:type="dxa"/>
                </w:tcPr>
                <w:p w14:paraId="2156D8F2" w14:textId="49CEB460" w:rsidR="00936574" w:rsidRPr="00BA5DC4" w:rsidRDefault="00C52EC7" w:rsidP="00936574">
                  <w:pPr>
                    <w:rPr>
                      <w:rFonts w:asciiTheme="majorHAnsi" w:hAnsiTheme="majorHAnsi"/>
                      <w:sz w:val="16"/>
                      <w:szCs w:val="16"/>
                    </w:rPr>
                  </w:pPr>
                  <w:r>
                    <w:rPr>
                      <w:rFonts w:asciiTheme="majorHAnsi" w:hAnsiTheme="majorHAnsi"/>
                      <w:sz w:val="16"/>
                      <w:szCs w:val="16"/>
                    </w:rPr>
                    <w:t>136.88</w:t>
                  </w:r>
                </w:p>
              </w:tc>
              <w:tc>
                <w:tcPr>
                  <w:tcW w:w="802" w:type="dxa"/>
                </w:tcPr>
                <w:p w14:paraId="1BCD8618" w14:textId="773AA90C" w:rsidR="00936574" w:rsidRPr="00BA5DC4" w:rsidRDefault="00C52EC7" w:rsidP="00936574">
                  <w:pPr>
                    <w:rPr>
                      <w:rFonts w:asciiTheme="majorHAnsi" w:hAnsiTheme="majorHAnsi"/>
                      <w:sz w:val="16"/>
                      <w:szCs w:val="16"/>
                    </w:rPr>
                  </w:pPr>
                  <w:r>
                    <w:rPr>
                      <w:rFonts w:asciiTheme="majorHAnsi" w:hAnsiTheme="majorHAnsi"/>
                      <w:sz w:val="16"/>
                      <w:szCs w:val="16"/>
                    </w:rPr>
                    <w:t>n/a</w:t>
                  </w:r>
                </w:p>
              </w:tc>
              <w:tc>
                <w:tcPr>
                  <w:tcW w:w="802" w:type="dxa"/>
                </w:tcPr>
                <w:p w14:paraId="369E19D1" w14:textId="1D115165" w:rsidR="00936574" w:rsidRPr="00BA5DC4" w:rsidRDefault="00C52EC7" w:rsidP="00936574">
                  <w:pPr>
                    <w:rPr>
                      <w:rFonts w:asciiTheme="majorHAnsi" w:hAnsiTheme="majorHAnsi"/>
                      <w:sz w:val="16"/>
                      <w:szCs w:val="16"/>
                    </w:rPr>
                  </w:pPr>
                  <w:r>
                    <w:rPr>
                      <w:rFonts w:asciiTheme="majorHAnsi" w:hAnsiTheme="majorHAnsi"/>
                      <w:sz w:val="16"/>
                      <w:szCs w:val="16"/>
                    </w:rPr>
                    <w:t>n/a</w:t>
                  </w:r>
                </w:p>
              </w:tc>
            </w:tr>
            <w:tr w:rsidR="002061FB" w:rsidRPr="00D9079F" w14:paraId="059E3A59" w14:textId="77777777" w:rsidTr="00A47A61">
              <w:tc>
                <w:tcPr>
                  <w:tcW w:w="1841" w:type="dxa"/>
                </w:tcPr>
                <w:p w14:paraId="49C83FCA" w14:textId="51919CFC" w:rsidR="00936574" w:rsidRPr="00BA5DC4" w:rsidRDefault="00936574" w:rsidP="00936574">
                  <w:pPr>
                    <w:rPr>
                      <w:rFonts w:asciiTheme="majorHAnsi" w:hAnsiTheme="majorHAnsi"/>
                      <w:sz w:val="16"/>
                      <w:szCs w:val="16"/>
                    </w:rPr>
                  </w:pPr>
                  <w:r w:rsidRPr="00BA5DC4">
                    <w:rPr>
                      <w:rFonts w:asciiTheme="majorHAnsi" w:hAnsiTheme="majorHAnsi"/>
                      <w:sz w:val="16"/>
                      <w:szCs w:val="16"/>
                    </w:rPr>
                    <w:t>ROA</w:t>
                  </w:r>
                </w:p>
              </w:tc>
              <w:tc>
                <w:tcPr>
                  <w:tcW w:w="237" w:type="dxa"/>
                  <w:vAlign w:val="bottom"/>
                </w:tcPr>
                <w:p w14:paraId="2243F7CF" w14:textId="6BD8A9F7" w:rsidR="00936574" w:rsidRPr="00BA5DC4" w:rsidRDefault="00C52EC7" w:rsidP="00936574">
                  <w:pPr>
                    <w:rPr>
                      <w:rFonts w:asciiTheme="majorHAnsi" w:hAnsiTheme="majorHAnsi"/>
                      <w:sz w:val="16"/>
                      <w:szCs w:val="16"/>
                    </w:rPr>
                  </w:pPr>
                  <w:r>
                    <w:rPr>
                      <w:rFonts w:asciiTheme="majorHAnsi" w:hAnsiTheme="majorHAnsi"/>
                      <w:sz w:val="16"/>
                      <w:szCs w:val="16"/>
                    </w:rPr>
                    <w:t>4.62</w:t>
                  </w:r>
                </w:p>
              </w:tc>
              <w:tc>
                <w:tcPr>
                  <w:tcW w:w="895" w:type="dxa"/>
                  <w:vAlign w:val="bottom"/>
                </w:tcPr>
                <w:p w14:paraId="2486885B" w14:textId="2A53493F" w:rsidR="00936574" w:rsidRPr="00BA5DC4" w:rsidRDefault="00C52EC7" w:rsidP="00936574">
                  <w:pPr>
                    <w:rPr>
                      <w:rFonts w:asciiTheme="majorHAnsi" w:hAnsiTheme="majorHAnsi"/>
                      <w:sz w:val="16"/>
                      <w:szCs w:val="16"/>
                    </w:rPr>
                  </w:pPr>
                  <w:r>
                    <w:rPr>
                      <w:rFonts w:asciiTheme="majorHAnsi" w:hAnsiTheme="majorHAnsi"/>
                      <w:sz w:val="16"/>
                      <w:szCs w:val="16"/>
                    </w:rPr>
                    <w:t>5.05</w:t>
                  </w:r>
                </w:p>
              </w:tc>
              <w:tc>
                <w:tcPr>
                  <w:tcW w:w="895" w:type="dxa"/>
                  <w:vAlign w:val="bottom"/>
                </w:tcPr>
                <w:p w14:paraId="5829E1D3" w14:textId="10387EC6" w:rsidR="00936574" w:rsidRPr="00BA5DC4" w:rsidRDefault="00C52EC7" w:rsidP="00936574">
                  <w:pPr>
                    <w:rPr>
                      <w:rFonts w:asciiTheme="majorHAnsi" w:hAnsiTheme="majorHAnsi"/>
                      <w:sz w:val="16"/>
                      <w:szCs w:val="16"/>
                    </w:rPr>
                  </w:pPr>
                  <w:r>
                    <w:rPr>
                      <w:rFonts w:asciiTheme="majorHAnsi" w:hAnsiTheme="majorHAnsi"/>
                      <w:sz w:val="16"/>
                      <w:szCs w:val="16"/>
                    </w:rPr>
                    <w:t>5.87</w:t>
                  </w:r>
                </w:p>
              </w:tc>
              <w:tc>
                <w:tcPr>
                  <w:tcW w:w="895" w:type="dxa"/>
                  <w:vAlign w:val="bottom"/>
                </w:tcPr>
                <w:p w14:paraId="4AF77F29" w14:textId="5D12A18B" w:rsidR="00936574" w:rsidRPr="00BA5DC4" w:rsidRDefault="00C52EC7" w:rsidP="00936574">
                  <w:pPr>
                    <w:rPr>
                      <w:rFonts w:asciiTheme="majorHAnsi" w:hAnsiTheme="majorHAnsi"/>
                      <w:sz w:val="16"/>
                      <w:szCs w:val="16"/>
                    </w:rPr>
                  </w:pPr>
                  <w:r>
                    <w:rPr>
                      <w:rFonts w:asciiTheme="majorHAnsi" w:hAnsiTheme="majorHAnsi"/>
                      <w:sz w:val="16"/>
                      <w:szCs w:val="16"/>
                    </w:rPr>
                    <w:t>5.53</w:t>
                  </w:r>
                </w:p>
              </w:tc>
              <w:tc>
                <w:tcPr>
                  <w:tcW w:w="895" w:type="dxa"/>
                  <w:vAlign w:val="bottom"/>
                </w:tcPr>
                <w:p w14:paraId="59C94287" w14:textId="315416F0" w:rsidR="00936574" w:rsidRPr="00BA5DC4" w:rsidRDefault="00C52EC7" w:rsidP="00936574">
                  <w:pPr>
                    <w:rPr>
                      <w:rFonts w:asciiTheme="majorHAnsi" w:hAnsiTheme="majorHAnsi"/>
                      <w:sz w:val="16"/>
                      <w:szCs w:val="16"/>
                    </w:rPr>
                  </w:pPr>
                  <w:r>
                    <w:rPr>
                      <w:rFonts w:asciiTheme="majorHAnsi" w:hAnsiTheme="majorHAnsi"/>
                      <w:sz w:val="16"/>
                      <w:szCs w:val="16"/>
                    </w:rPr>
                    <w:t>5.31</w:t>
                  </w:r>
                </w:p>
              </w:tc>
              <w:tc>
                <w:tcPr>
                  <w:tcW w:w="802" w:type="dxa"/>
                </w:tcPr>
                <w:p w14:paraId="190A1DF2" w14:textId="681C31DB" w:rsidR="00936574" w:rsidRPr="00BA5DC4" w:rsidRDefault="00C52EC7" w:rsidP="00936574">
                  <w:pPr>
                    <w:rPr>
                      <w:rFonts w:asciiTheme="majorHAnsi" w:hAnsiTheme="majorHAnsi"/>
                      <w:sz w:val="16"/>
                      <w:szCs w:val="16"/>
                    </w:rPr>
                  </w:pPr>
                  <w:r>
                    <w:rPr>
                      <w:rFonts w:asciiTheme="majorHAnsi" w:hAnsiTheme="majorHAnsi"/>
                      <w:sz w:val="16"/>
                      <w:szCs w:val="16"/>
                    </w:rPr>
                    <w:t>n/a</w:t>
                  </w:r>
                </w:p>
              </w:tc>
              <w:tc>
                <w:tcPr>
                  <w:tcW w:w="802" w:type="dxa"/>
                </w:tcPr>
                <w:p w14:paraId="342B8BC8" w14:textId="662B05D6" w:rsidR="00936574" w:rsidRPr="00BA5DC4" w:rsidRDefault="00C52EC7" w:rsidP="00936574">
                  <w:pPr>
                    <w:rPr>
                      <w:rFonts w:asciiTheme="majorHAnsi" w:hAnsiTheme="majorHAnsi"/>
                      <w:sz w:val="16"/>
                      <w:szCs w:val="16"/>
                    </w:rPr>
                  </w:pPr>
                  <w:r>
                    <w:rPr>
                      <w:rFonts w:asciiTheme="majorHAnsi" w:hAnsiTheme="majorHAnsi"/>
                      <w:sz w:val="16"/>
                      <w:szCs w:val="16"/>
                    </w:rPr>
                    <w:t>n/a</w:t>
                  </w:r>
                </w:p>
              </w:tc>
            </w:tr>
            <w:tr w:rsidR="002061FB" w:rsidRPr="00D9079F" w14:paraId="3DD5E939" w14:textId="77777777" w:rsidTr="00A47A61">
              <w:tc>
                <w:tcPr>
                  <w:tcW w:w="1841" w:type="dxa"/>
                </w:tcPr>
                <w:p w14:paraId="5964CDC4" w14:textId="5A404BDB" w:rsidR="002061FB" w:rsidRPr="00BA5DC4" w:rsidRDefault="002061FB" w:rsidP="002061FB">
                  <w:pPr>
                    <w:rPr>
                      <w:rFonts w:asciiTheme="majorHAnsi" w:hAnsiTheme="majorHAnsi"/>
                      <w:sz w:val="16"/>
                      <w:szCs w:val="16"/>
                    </w:rPr>
                  </w:pPr>
                  <w:r w:rsidRPr="00BA5DC4">
                    <w:rPr>
                      <w:rFonts w:asciiTheme="majorHAnsi" w:hAnsiTheme="majorHAnsi"/>
                      <w:sz w:val="16"/>
                      <w:szCs w:val="16"/>
                    </w:rPr>
                    <w:t xml:space="preserve">Dividend Per share </w:t>
                  </w:r>
                </w:p>
              </w:tc>
              <w:tc>
                <w:tcPr>
                  <w:tcW w:w="237" w:type="dxa"/>
                  <w:vAlign w:val="bottom"/>
                </w:tcPr>
                <w:p w14:paraId="0B36B8CA" w14:textId="31B2BCBE" w:rsidR="002061FB" w:rsidRPr="00BA5DC4" w:rsidRDefault="00C52EC7" w:rsidP="002061FB">
                  <w:pPr>
                    <w:rPr>
                      <w:rFonts w:asciiTheme="majorHAnsi" w:hAnsiTheme="majorHAnsi"/>
                      <w:sz w:val="16"/>
                      <w:szCs w:val="16"/>
                    </w:rPr>
                  </w:pPr>
                  <w:r>
                    <w:rPr>
                      <w:rFonts w:asciiTheme="majorHAnsi" w:hAnsiTheme="majorHAnsi"/>
                      <w:sz w:val="16"/>
                      <w:szCs w:val="16"/>
                    </w:rPr>
                    <w:t>1.81</w:t>
                  </w:r>
                </w:p>
              </w:tc>
              <w:tc>
                <w:tcPr>
                  <w:tcW w:w="895" w:type="dxa"/>
                  <w:vAlign w:val="bottom"/>
                </w:tcPr>
                <w:p w14:paraId="4D5BD607" w14:textId="60A4879C" w:rsidR="002061FB" w:rsidRPr="00BA5DC4" w:rsidRDefault="00C52EC7" w:rsidP="002061FB">
                  <w:pPr>
                    <w:rPr>
                      <w:rFonts w:asciiTheme="majorHAnsi" w:hAnsiTheme="majorHAnsi"/>
                      <w:sz w:val="16"/>
                      <w:szCs w:val="16"/>
                    </w:rPr>
                  </w:pPr>
                  <w:r>
                    <w:rPr>
                      <w:rFonts w:asciiTheme="majorHAnsi" w:hAnsiTheme="majorHAnsi"/>
                      <w:sz w:val="16"/>
                      <w:szCs w:val="16"/>
                    </w:rPr>
                    <w:t>2.19</w:t>
                  </w:r>
                </w:p>
              </w:tc>
              <w:tc>
                <w:tcPr>
                  <w:tcW w:w="895" w:type="dxa"/>
                  <w:vAlign w:val="bottom"/>
                </w:tcPr>
                <w:p w14:paraId="572EB0AB" w14:textId="5A4ABB79" w:rsidR="002061FB" w:rsidRPr="00BA5DC4" w:rsidRDefault="00C52EC7" w:rsidP="002061FB">
                  <w:pPr>
                    <w:rPr>
                      <w:rFonts w:asciiTheme="majorHAnsi" w:hAnsiTheme="majorHAnsi"/>
                      <w:sz w:val="16"/>
                      <w:szCs w:val="16"/>
                    </w:rPr>
                  </w:pPr>
                  <w:r>
                    <w:rPr>
                      <w:rFonts w:asciiTheme="majorHAnsi" w:hAnsiTheme="majorHAnsi"/>
                      <w:sz w:val="16"/>
                      <w:szCs w:val="16"/>
                    </w:rPr>
                    <w:t>2.92</w:t>
                  </w:r>
                </w:p>
              </w:tc>
              <w:tc>
                <w:tcPr>
                  <w:tcW w:w="895" w:type="dxa"/>
                  <w:vAlign w:val="bottom"/>
                </w:tcPr>
                <w:p w14:paraId="19155841" w14:textId="4C7F2E3F" w:rsidR="002061FB" w:rsidRPr="00BA5DC4" w:rsidRDefault="00C52EC7" w:rsidP="002061FB">
                  <w:pPr>
                    <w:rPr>
                      <w:rFonts w:asciiTheme="majorHAnsi" w:hAnsiTheme="majorHAnsi"/>
                      <w:sz w:val="16"/>
                      <w:szCs w:val="16"/>
                    </w:rPr>
                  </w:pPr>
                  <w:r>
                    <w:rPr>
                      <w:rFonts w:asciiTheme="majorHAnsi" w:hAnsiTheme="majorHAnsi"/>
                      <w:sz w:val="16"/>
                      <w:szCs w:val="16"/>
                    </w:rPr>
                    <w:t>3.64</w:t>
                  </w:r>
                </w:p>
              </w:tc>
              <w:tc>
                <w:tcPr>
                  <w:tcW w:w="895" w:type="dxa"/>
                  <w:vAlign w:val="bottom"/>
                </w:tcPr>
                <w:p w14:paraId="353C8011" w14:textId="21ADDA89" w:rsidR="002061FB" w:rsidRPr="00BA5DC4" w:rsidRDefault="00C52EC7" w:rsidP="002061FB">
                  <w:pPr>
                    <w:rPr>
                      <w:rFonts w:asciiTheme="majorHAnsi" w:hAnsiTheme="majorHAnsi"/>
                      <w:sz w:val="16"/>
                      <w:szCs w:val="16"/>
                    </w:rPr>
                  </w:pPr>
                  <w:r>
                    <w:rPr>
                      <w:rFonts w:asciiTheme="majorHAnsi" w:hAnsiTheme="majorHAnsi"/>
                      <w:sz w:val="16"/>
                      <w:szCs w:val="16"/>
                    </w:rPr>
                    <w:t>4.69</w:t>
                  </w:r>
                </w:p>
              </w:tc>
              <w:tc>
                <w:tcPr>
                  <w:tcW w:w="802" w:type="dxa"/>
                  <w:vAlign w:val="bottom"/>
                </w:tcPr>
                <w:p w14:paraId="6D09CDE3" w14:textId="718A5F94" w:rsidR="002061FB" w:rsidRPr="00BA5DC4" w:rsidRDefault="00C52EC7" w:rsidP="002061FB">
                  <w:pPr>
                    <w:rPr>
                      <w:rFonts w:asciiTheme="majorHAnsi" w:hAnsiTheme="majorHAnsi"/>
                      <w:sz w:val="16"/>
                      <w:szCs w:val="16"/>
                    </w:rPr>
                  </w:pPr>
                  <w:r>
                    <w:rPr>
                      <w:rFonts w:asciiTheme="majorHAnsi" w:hAnsiTheme="majorHAnsi"/>
                      <w:sz w:val="16"/>
                      <w:szCs w:val="16"/>
                    </w:rPr>
                    <w:t>5.73</w:t>
                  </w:r>
                </w:p>
              </w:tc>
              <w:tc>
                <w:tcPr>
                  <w:tcW w:w="802" w:type="dxa"/>
                  <w:vAlign w:val="bottom"/>
                </w:tcPr>
                <w:p w14:paraId="2C2C62C5" w14:textId="621217E6" w:rsidR="002061FB" w:rsidRPr="00BA5DC4" w:rsidRDefault="00C52EC7" w:rsidP="002061FB">
                  <w:pPr>
                    <w:rPr>
                      <w:rFonts w:asciiTheme="majorHAnsi" w:hAnsiTheme="majorHAnsi"/>
                      <w:sz w:val="16"/>
                      <w:szCs w:val="16"/>
                    </w:rPr>
                  </w:pPr>
                  <w:r>
                    <w:rPr>
                      <w:rFonts w:asciiTheme="majorHAnsi" w:hAnsiTheme="majorHAnsi"/>
                      <w:sz w:val="16"/>
                      <w:szCs w:val="16"/>
                    </w:rPr>
                    <w:t>6.30</w:t>
                  </w:r>
                </w:p>
              </w:tc>
            </w:tr>
            <w:tr w:rsidR="002061FB" w:rsidRPr="00D9079F" w14:paraId="4FFA8179" w14:textId="77777777" w:rsidTr="00A47A61">
              <w:tc>
                <w:tcPr>
                  <w:tcW w:w="1841" w:type="dxa"/>
                  <w:shd w:val="clear" w:color="auto" w:fill="auto"/>
                </w:tcPr>
                <w:p w14:paraId="1AD27A81" w14:textId="37E36181" w:rsidR="002061FB" w:rsidRPr="00BA5DC4" w:rsidRDefault="002061FB" w:rsidP="002061FB">
                  <w:pPr>
                    <w:rPr>
                      <w:rFonts w:asciiTheme="majorHAnsi" w:hAnsiTheme="majorHAnsi"/>
                      <w:sz w:val="16"/>
                      <w:szCs w:val="16"/>
                    </w:rPr>
                  </w:pPr>
                  <w:r w:rsidRPr="00BA5DC4">
                    <w:rPr>
                      <w:rFonts w:asciiTheme="majorHAnsi" w:hAnsiTheme="majorHAnsi"/>
                      <w:sz w:val="16"/>
                      <w:szCs w:val="16"/>
                    </w:rPr>
                    <w:t>FCF</w:t>
                  </w:r>
                </w:p>
              </w:tc>
              <w:tc>
                <w:tcPr>
                  <w:tcW w:w="237" w:type="dxa"/>
                  <w:vAlign w:val="bottom"/>
                </w:tcPr>
                <w:p w14:paraId="17B255D9" w14:textId="4C4F0D85" w:rsidR="002061FB" w:rsidRPr="00BA5DC4" w:rsidRDefault="00C52EC7" w:rsidP="002061FB">
                  <w:pPr>
                    <w:rPr>
                      <w:rFonts w:asciiTheme="majorHAnsi" w:hAnsiTheme="majorHAnsi"/>
                      <w:sz w:val="16"/>
                      <w:szCs w:val="16"/>
                    </w:rPr>
                  </w:pPr>
                  <w:r>
                    <w:rPr>
                      <w:rFonts w:asciiTheme="majorHAnsi" w:hAnsiTheme="majorHAnsi"/>
                      <w:sz w:val="16"/>
                      <w:szCs w:val="16"/>
                    </w:rPr>
                    <w:t>5</w:t>
                  </w:r>
                  <w:r w:rsidR="0020643F">
                    <w:rPr>
                      <w:rFonts w:asciiTheme="majorHAnsi" w:hAnsiTheme="majorHAnsi"/>
                      <w:sz w:val="16"/>
                      <w:szCs w:val="16"/>
                    </w:rPr>
                    <w:t>,</w:t>
                  </w:r>
                  <w:r>
                    <w:rPr>
                      <w:rFonts w:asciiTheme="majorHAnsi" w:hAnsiTheme="majorHAnsi"/>
                      <w:sz w:val="16"/>
                      <w:szCs w:val="16"/>
                    </w:rPr>
                    <w:t>805</w:t>
                  </w:r>
                </w:p>
              </w:tc>
              <w:tc>
                <w:tcPr>
                  <w:tcW w:w="895" w:type="dxa"/>
                  <w:vAlign w:val="bottom"/>
                </w:tcPr>
                <w:p w14:paraId="2F94150A" w14:textId="19C24147" w:rsidR="002061FB" w:rsidRPr="00BA5DC4" w:rsidRDefault="00C52EC7" w:rsidP="002061FB">
                  <w:pPr>
                    <w:rPr>
                      <w:rFonts w:asciiTheme="majorHAnsi" w:hAnsiTheme="majorHAnsi"/>
                      <w:sz w:val="16"/>
                      <w:szCs w:val="16"/>
                    </w:rPr>
                  </w:pPr>
                  <w:r>
                    <w:rPr>
                      <w:rFonts w:asciiTheme="majorHAnsi" w:hAnsiTheme="majorHAnsi"/>
                      <w:sz w:val="16"/>
                      <w:szCs w:val="16"/>
                    </w:rPr>
                    <w:t>6</w:t>
                  </w:r>
                  <w:r w:rsidR="0020643F">
                    <w:rPr>
                      <w:rFonts w:asciiTheme="majorHAnsi" w:hAnsiTheme="majorHAnsi"/>
                      <w:sz w:val="16"/>
                      <w:szCs w:val="16"/>
                    </w:rPr>
                    <w:t>,</w:t>
                  </w:r>
                  <w:r>
                    <w:rPr>
                      <w:rFonts w:asciiTheme="majorHAnsi" w:hAnsiTheme="majorHAnsi"/>
                      <w:sz w:val="16"/>
                      <w:szCs w:val="16"/>
                    </w:rPr>
                    <w:t>081</w:t>
                  </w:r>
                </w:p>
              </w:tc>
              <w:tc>
                <w:tcPr>
                  <w:tcW w:w="895" w:type="dxa"/>
                  <w:vAlign w:val="bottom"/>
                </w:tcPr>
                <w:p w14:paraId="5EF7E4BE" w14:textId="06879094" w:rsidR="002061FB" w:rsidRPr="00BA5DC4" w:rsidRDefault="00C52EC7" w:rsidP="002061FB">
                  <w:pPr>
                    <w:rPr>
                      <w:rFonts w:asciiTheme="majorHAnsi" w:hAnsiTheme="majorHAnsi"/>
                      <w:sz w:val="16"/>
                      <w:szCs w:val="16"/>
                    </w:rPr>
                  </w:pPr>
                  <w:r>
                    <w:rPr>
                      <w:rFonts w:asciiTheme="majorHAnsi" w:hAnsiTheme="majorHAnsi"/>
                      <w:sz w:val="16"/>
                      <w:szCs w:val="16"/>
                    </w:rPr>
                    <w:t>6</w:t>
                  </w:r>
                  <w:r w:rsidR="0020643F">
                    <w:rPr>
                      <w:rFonts w:asciiTheme="majorHAnsi" w:hAnsiTheme="majorHAnsi"/>
                      <w:sz w:val="16"/>
                      <w:szCs w:val="16"/>
                    </w:rPr>
                    <w:t>,</w:t>
                  </w:r>
                  <w:r>
                    <w:rPr>
                      <w:rFonts w:asciiTheme="majorHAnsi" w:hAnsiTheme="majorHAnsi"/>
                      <w:sz w:val="16"/>
                      <w:szCs w:val="16"/>
                    </w:rPr>
                    <w:t>622</w:t>
                  </w:r>
                </w:p>
              </w:tc>
              <w:tc>
                <w:tcPr>
                  <w:tcW w:w="895" w:type="dxa"/>
                  <w:vAlign w:val="bottom"/>
                </w:tcPr>
                <w:p w14:paraId="66ED5887" w14:textId="39582B72" w:rsidR="002061FB" w:rsidRPr="00BA5DC4" w:rsidRDefault="00C52EC7" w:rsidP="002061FB">
                  <w:pPr>
                    <w:rPr>
                      <w:rFonts w:asciiTheme="majorHAnsi" w:hAnsiTheme="majorHAnsi"/>
                      <w:sz w:val="16"/>
                      <w:szCs w:val="16"/>
                    </w:rPr>
                  </w:pPr>
                  <w:r>
                    <w:rPr>
                      <w:rFonts w:asciiTheme="majorHAnsi" w:hAnsiTheme="majorHAnsi"/>
                      <w:sz w:val="16"/>
                      <w:szCs w:val="16"/>
                    </w:rPr>
                    <w:t>6</w:t>
                  </w:r>
                  <w:r w:rsidR="0020643F">
                    <w:rPr>
                      <w:rFonts w:asciiTheme="majorHAnsi" w:hAnsiTheme="majorHAnsi"/>
                      <w:sz w:val="16"/>
                      <w:szCs w:val="16"/>
                    </w:rPr>
                    <w:t>,</w:t>
                  </w:r>
                  <w:r>
                    <w:rPr>
                      <w:rFonts w:asciiTheme="majorHAnsi" w:hAnsiTheme="majorHAnsi"/>
                      <w:sz w:val="16"/>
                      <w:szCs w:val="16"/>
                    </w:rPr>
                    <w:t>913</w:t>
                  </w:r>
                </w:p>
              </w:tc>
              <w:tc>
                <w:tcPr>
                  <w:tcW w:w="895" w:type="dxa"/>
                  <w:vAlign w:val="bottom"/>
                </w:tcPr>
                <w:p w14:paraId="670F2B22" w14:textId="38B2AB08" w:rsidR="002061FB" w:rsidRPr="00BA5DC4" w:rsidRDefault="00C52EC7" w:rsidP="002061FB">
                  <w:pPr>
                    <w:rPr>
                      <w:rFonts w:asciiTheme="majorHAnsi" w:hAnsiTheme="majorHAnsi"/>
                      <w:sz w:val="16"/>
                      <w:szCs w:val="16"/>
                    </w:rPr>
                  </w:pPr>
                  <w:r>
                    <w:rPr>
                      <w:rFonts w:asciiTheme="majorHAnsi" w:hAnsiTheme="majorHAnsi"/>
                      <w:sz w:val="16"/>
                      <w:szCs w:val="16"/>
                    </w:rPr>
                    <w:t>7</w:t>
                  </w:r>
                  <w:r w:rsidR="0020643F">
                    <w:rPr>
                      <w:rFonts w:asciiTheme="majorHAnsi" w:hAnsiTheme="majorHAnsi"/>
                      <w:sz w:val="16"/>
                      <w:szCs w:val="16"/>
                    </w:rPr>
                    <w:t>,</w:t>
                  </w:r>
                  <w:r>
                    <w:rPr>
                      <w:rFonts w:asciiTheme="majorHAnsi" w:hAnsiTheme="majorHAnsi"/>
                      <w:sz w:val="16"/>
                      <w:szCs w:val="16"/>
                    </w:rPr>
                    <w:t>886</w:t>
                  </w:r>
                </w:p>
              </w:tc>
              <w:tc>
                <w:tcPr>
                  <w:tcW w:w="802" w:type="dxa"/>
                  <w:vAlign w:val="bottom"/>
                </w:tcPr>
                <w:p w14:paraId="4BF69696" w14:textId="308D52EA" w:rsidR="002061FB" w:rsidRPr="00BA5DC4" w:rsidRDefault="00C52EC7" w:rsidP="002061FB">
                  <w:pPr>
                    <w:rPr>
                      <w:rFonts w:asciiTheme="majorHAnsi" w:hAnsiTheme="majorHAnsi"/>
                      <w:sz w:val="16"/>
                      <w:szCs w:val="16"/>
                    </w:rPr>
                  </w:pPr>
                  <w:r>
                    <w:rPr>
                      <w:rFonts w:asciiTheme="majorHAnsi" w:hAnsiTheme="majorHAnsi"/>
                      <w:sz w:val="16"/>
                      <w:szCs w:val="16"/>
                    </w:rPr>
                    <w:t>10</w:t>
                  </w:r>
                  <w:r w:rsidR="0020643F">
                    <w:rPr>
                      <w:rFonts w:asciiTheme="majorHAnsi" w:hAnsiTheme="majorHAnsi"/>
                      <w:sz w:val="16"/>
                      <w:szCs w:val="16"/>
                    </w:rPr>
                    <w:t>,</w:t>
                  </w:r>
                  <w:r>
                    <w:rPr>
                      <w:rFonts w:asciiTheme="majorHAnsi" w:hAnsiTheme="majorHAnsi"/>
                      <w:sz w:val="16"/>
                      <w:szCs w:val="16"/>
                    </w:rPr>
                    <w:t>599.8</w:t>
                  </w:r>
                </w:p>
              </w:tc>
              <w:tc>
                <w:tcPr>
                  <w:tcW w:w="802" w:type="dxa"/>
                  <w:vAlign w:val="bottom"/>
                </w:tcPr>
                <w:p w14:paraId="4DFBCD29" w14:textId="099191A6" w:rsidR="002061FB" w:rsidRPr="00BA5DC4" w:rsidRDefault="00C52EC7" w:rsidP="002061FB">
                  <w:pPr>
                    <w:rPr>
                      <w:rFonts w:asciiTheme="majorHAnsi" w:hAnsiTheme="majorHAnsi"/>
                      <w:sz w:val="16"/>
                      <w:szCs w:val="16"/>
                    </w:rPr>
                  </w:pPr>
                  <w:r>
                    <w:rPr>
                      <w:rFonts w:asciiTheme="majorHAnsi" w:hAnsiTheme="majorHAnsi"/>
                      <w:sz w:val="16"/>
                      <w:szCs w:val="16"/>
                    </w:rPr>
                    <w:t>10</w:t>
                  </w:r>
                  <w:r w:rsidR="0020643F">
                    <w:rPr>
                      <w:rFonts w:asciiTheme="majorHAnsi" w:hAnsiTheme="majorHAnsi"/>
                      <w:sz w:val="16"/>
                      <w:szCs w:val="16"/>
                    </w:rPr>
                    <w:t>,</w:t>
                  </w:r>
                  <w:r>
                    <w:rPr>
                      <w:rFonts w:asciiTheme="majorHAnsi" w:hAnsiTheme="majorHAnsi"/>
                      <w:sz w:val="16"/>
                      <w:szCs w:val="16"/>
                    </w:rPr>
                    <w:t>525.6</w:t>
                  </w:r>
                </w:p>
              </w:tc>
            </w:tr>
          </w:tbl>
          <w:p w14:paraId="6F98E45C" w14:textId="77777777" w:rsidR="00830F06" w:rsidRPr="00D9079F" w:rsidRDefault="00830F06" w:rsidP="00443ED9">
            <w:pPr>
              <w:jc w:val="both"/>
              <w:rPr>
                <w:rFonts w:asciiTheme="majorHAnsi" w:hAnsiTheme="majorHAnsi"/>
                <w:b/>
                <w:sz w:val="16"/>
                <w:szCs w:val="16"/>
              </w:rPr>
            </w:pPr>
          </w:p>
        </w:tc>
        <w:tc>
          <w:tcPr>
            <w:tcW w:w="4320" w:type="dxa"/>
          </w:tcPr>
          <w:p w14:paraId="3276E349" w14:textId="77777777" w:rsidR="00830F06" w:rsidRPr="00D9079F" w:rsidRDefault="00830F06" w:rsidP="00443ED9">
            <w:pPr>
              <w:jc w:val="both"/>
              <w:rPr>
                <w:rFonts w:asciiTheme="majorHAnsi" w:hAnsiTheme="majorHAnsi"/>
                <w:b/>
                <w:sz w:val="16"/>
                <w:szCs w:val="16"/>
              </w:rPr>
            </w:pPr>
          </w:p>
          <w:tbl>
            <w:tblPr>
              <w:tblStyle w:val="TableGrid"/>
              <w:tblW w:w="0" w:type="auto"/>
              <w:tblLook w:val="04A0" w:firstRow="1" w:lastRow="0" w:firstColumn="1" w:lastColumn="0" w:noHBand="0" w:noVBand="1"/>
            </w:tblPr>
            <w:tblGrid>
              <w:gridCol w:w="1897"/>
              <w:gridCol w:w="1123"/>
              <w:gridCol w:w="1074"/>
            </w:tblGrid>
            <w:tr w:rsidR="0060598F" w:rsidRPr="00D9079F" w14:paraId="4C54BF94" w14:textId="77777777" w:rsidTr="0060598F">
              <w:tc>
                <w:tcPr>
                  <w:tcW w:w="1908" w:type="dxa"/>
                  <w:shd w:val="clear" w:color="auto" w:fill="DBE5F1" w:themeFill="accent1" w:themeFillTint="33"/>
                </w:tcPr>
                <w:p w14:paraId="15FA463B" w14:textId="77777777" w:rsidR="00830F06" w:rsidRPr="00D9079F" w:rsidRDefault="00830F06" w:rsidP="00830F06">
                  <w:pPr>
                    <w:rPr>
                      <w:rFonts w:asciiTheme="majorHAnsi" w:hAnsiTheme="majorHAnsi"/>
                      <w:sz w:val="16"/>
                      <w:szCs w:val="16"/>
                    </w:rPr>
                  </w:pPr>
                </w:p>
              </w:tc>
              <w:tc>
                <w:tcPr>
                  <w:tcW w:w="1129" w:type="dxa"/>
                  <w:shd w:val="clear" w:color="auto" w:fill="DBE5F1" w:themeFill="accent1" w:themeFillTint="33"/>
                </w:tcPr>
                <w:p w14:paraId="3D650FB0" w14:textId="5CE3D8E6" w:rsidR="00830F06" w:rsidRPr="00D9079F" w:rsidRDefault="00830F06" w:rsidP="00E42CC2">
                  <w:pPr>
                    <w:rPr>
                      <w:rFonts w:asciiTheme="majorHAnsi" w:hAnsiTheme="majorHAnsi"/>
                      <w:sz w:val="16"/>
                      <w:szCs w:val="16"/>
                    </w:rPr>
                  </w:pPr>
                  <w:r w:rsidRPr="00D9079F">
                    <w:rPr>
                      <w:rFonts w:asciiTheme="majorHAnsi" w:hAnsiTheme="majorHAnsi"/>
                      <w:sz w:val="16"/>
                      <w:szCs w:val="16"/>
                    </w:rPr>
                    <w:t>201</w:t>
                  </w:r>
                  <w:r w:rsidR="00F138F4">
                    <w:rPr>
                      <w:rFonts w:asciiTheme="majorHAnsi" w:hAnsiTheme="majorHAnsi"/>
                      <w:sz w:val="16"/>
                      <w:szCs w:val="16"/>
                    </w:rPr>
                    <w:t>2-16</w:t>
                  </w:r>
                </w:p>
              </w:tc>
              <w:tc>
                <w:tcPr>
                  <w:tcW w:w="1080" w:type="dxa"/>
                  <w:shd w:val="clear" w:color="auto" w:fill="DBE5F1" w:themeFill="accent1" w:themeFillTint="33"/>
                </w:tcPr>
                <w:p w14:paraId="6917AD00" w14:textId="1D2A951D" w:rsidR="00830F06" w:rsidRPr="00D9079F" w:rsidRDefault="00F138F4" w:rsidP="00830F06">
                  <w:pPr>
                    <w:rPr>
                      <w:rFonts w:asciiTheme="majorHAnsi" w:hAnsiTheme="majorHAnsi"/>
                      <w:sz w:val="16"/>
                      <w:szCs w:val="16"/>
                    </w:rPr>
                  </w:pPr>
                  <w:r>
                    <w:rPr>
                      <w:rFonts w:asciiTheme="majorHAnsi" w:hAnsiTheme="majorHAnsi"/>
                      <w:sz w:val="16"/>
                      <w:szCs w:val="16"/>
                    </w:rPr>
                    <w:t>2017</w:t>
                  </w:r>
                  <w:r w:rsidR="00E97631">
                    <w:rPr>
                      <w:rFonts w:asciiTheme="majorHAnsi" w:hAnsiTheme="majorHAnsi"/>
                      <w:sz w:val="16"/>
                      <w:szCs w:val="16"/>
                    </w:rPr>
                    <w:t>-21</w:t>
                  </w:r>
                </w:p>
              </w:tc>
            </w:tr>
            <w:tr w:rsidR="00BA5DC4" w:rsidRPr="00BA5DC4" w14:paraId="5A9DD5F4" w14:textId="77777777" w:rsidTr="00DA3564">
              <w:tc>
                <w:tcPr>
                  <w:tcW w:w="1908" w:type="dxa"/>
                </w:tcPr>
                <w:p w14:paraId="6A465DCA" w14:textId="77777777" w:rsidR="00830F06" w:rsidRPr="00BA5DC4" w:rsidRDefault="00830F06" w:rsidP="00830F06">
                  <w:pPr>
                    <w:rPr>
                      <w:rFonts w:asciiTheme="majorHAnsi" w:hAnsiTheme="majorHAnsi"/>
                      <w:sz w:val="16"/>
                      <w:szCs w:val="16"/>
                    </w:rPr>
                  </w:pPr>
                  <w:proofErr w:type="spellStart"/>
                  <w:proofErr w:type="gramStart"/>
                  <w:r w:rsidRPr="00BA5DC4">
                    <w:rPr>
                      <w:rFonts w:asciiTheme="majorHAnsi" w:hAnsiTheme="majorHAnsi"/>
                      <w:sz w:val="16"/>
                      <w:szCs w:val="16"/>
                    </w:rPr>
                    <w:t>Avg</w:t>
                  </w:r>
                  <w:proofErr w:type="spellEnd"/>
                  <w:r w:rsidRPr="00BA5DC4">
                    <w:rPr>
                      <w:rFonts w:asciiTheme="majorHAnsi" w:hAnsiTheme="majorHAnsi"/>
                      <w:sz w:val="16"/>
                      <w:szCs w:val="16"/>
                    </w:rPr>
                    <w:t xml:space="preserve">  Revenue</w:t>
                  </w:r>
                  <w:proofErr w:type="gramEnd"/>
                  <w:r w:rsidRPr="00BA5DC4">
                    <w:rPr>
                      <w:rFonts w:asciiTheme="majorHAnsi" w:hAnsiTheme="majorHAnsi"/>
                      <w:sz w:val="16"/>
                      <w:szCs w:val="16"/>
                    </w:rPr>
                    <w:t xml:space="preserve"> growth </w:t>
                  </w:r>
                </w:p>
              </w:tc>
              <w:tc>
                <w:tcPr>
                  <w:tcW w:w="1129" w:type="dxa"/>
                </w:tcPr>
                <w:p w14:paraId="28890419" w14:textId="22317E36" w:rsidR="00830F06" w:rsidRPr="00BA5DC4" w:rsidRDefault="008B488B" w:rsidP="00830F06">
                  <w:pPr>
                    <w:rPr>
                      <w:rFonts w:asciiTheme="majorHAnsi" w:hAnsiTheme="majorHAnsi"/>
                      <w:sz w:val="16"/>
                      <w:szCs w:val="16"/>
                    </w:rPr>
                  </w:pPr>
                  <w:r>
                    <w:rPr>
                      <w:rFonts w:asciiTheme="majorHAnsi" w:hAnsiTheme="majorHAnsi"/>
                      <w:sz w:val="16"/>
                      <w:szCs w:val="16"/>
                    </w:rPr>
                    <w:t>6.8</w:t>
                  </w:r>
                </w:p>
              </w:tc>
              <w:tc>
                <w:tcPr>
                  <w:tcW w:w="1080" w:type="dxa"/>
                </w:tcPr>
                <w:p w14:paraId="2B6EF445" w14:textId="2E3E443F" w:rsidR="00830F06" w:rsidRPr="00BA5DC4" w:rsidRDefault="00FB32D3" w:rsidP="00830F06">
                  <w:pPr>
                    <w:rPr>
                      <w:rFonts w:asciiTheme="majorHAnsi" w:hAnsiTheme="majorHAnsi"/>
                      <w:sz w:val="16"/>
                      <w:szCs w:val="16"/>
                    </w:rPr>
                  </w:pPr>
                  <w:r>
                    <w:rPr>
                      <w:rFonts w:asciiTheme="majorHAnsi" w:hAnsiTheme="majorHAnsi"/>
                      <w:sz w:val="16"/>
                      <w:szCs w:val="16"/>
                    </w:rPr>
                    <w:t>6.0</w:t>
                  </w:r>
                </w:p>
              </w:tc>
            </w:tr>
            <w:tr w:rsidR="00BA5DC4" w:rsidRPr="00BA5DC4" w14:paraId="49A71F37" w14:textId="77777777" w:rsidTr="00DA3564">
              <w:tc>
                <w:tcPr>
                  <w:tcW w:w="1908" w:type="dxa"/>
                </w:tcPr>
                <w:p w14:paraId="7425D824" w14:textId="77777777" w:rsidR="00830F06" w:rsidRPr="00BA5DC4" w:rsidRDefault="00830F06" w:rsidP="00830F06">
                  <w:pPr>
                    <w:rPr>
                      <w:rFonts w:asciiTheme="majorHAnsi" w:hAnsiTheme="majorHAnsi"/>
                      <w:sz w:val="16"/>
                      <w:szCs w:val="16"/>
                    </w:rPr>
                  </w:pPr>
                  <w:proofErr w:type="spellStart"/>
                  <w:proofErr w:type="gramStart"/>
                  <w:r w:rsidRPr="00BA5DC4">
                    <w:rPr>
                      <w:rFonts w:asciiTheme="majorHAnsi" w:hAnsiTheme="majorHAnsi"/>
                      <w:sz w:val="16"/>
                      <w:szCs w:val="16"/>
                    </w:rPr>
                    <w:t>Avg</w:t>
                  </w:r>
                  <w:proofErr w:type="spellEnd"/>
                  <w:r w:rsidRPr="00BA5DC4">
                    <w:rPr>
                      <w:rFonts w:asciiTheme="majorHAnsi" w:hAnsiTheme="majorHAnsi"/>
                      <w:sz w:val="16"/>
                      <w:szCs w:val="16"/>
                    </w:rPr>
                    <w:t xml:space="preserve">  EBITDA</w:t>
                  </w:r>
                  <w:proofErr w:type="gramEnd"/>
                  <w:r w:rsidRPr="00BA5DC4">
                    <w:rPr>
                      <w:rFonts w:asciiTheme="majorHAnsi" w:hAnsiTheme="majorHAnsi"/>
                      <w:sz w:val="16"/>
                      <w:szCs w:val="16"/>
                    </w:rPr>
                    <w:t xml:space="preserve"> Margin </w:t>
                  </w:r>
                </w:p>
              </w:tc>
              <w:tc>
                <w:tcPr>
                  <w:tcW w:w="1129" w:type="dxa"/>
                </w:tcPr>
                <w:p w14:paraId="6AE1C97F" w14:textId="4756A0ED" w:rsidR="00830F06" w:rsidRPr="00BA5DC4" w:rsidRDefault="008B488B" w:rsidP="00FD0265">
                  <w:pPr>
                    <w:rPr>
                      <w:rFonts w:asciiTheme="majorHAnsi" w:hAnsiTheme="majorHAnsi"/>
                      <w:sz w:val="16"/>
                      <w:szCs w:val="16"/>
                    </w:rPr>
                  </w:pPr>
                  <w:r>
                    <w:rPr>
                      <w:rFonts w:asciiTheme="majorHAnsi" w:hAnsiTheme="majorHAnsi"/>
                      <w:sz w:val="16"/>
                      <w:szCs w:val="16"/>
                    </w:rPr>
                    <w:t>10.9</w:t>
                  </w:r>
                </w:p>
              </w:tc>
              <w:tc>
                <w:tcPr>
                  <w:tcW w:w="1080" w:type="dxa"/>
                </w:tcPr>
                <w:p w14:paraId="72FC070B" w14:textId="58777D16" w:rsidR="00E312E0" w:rsidRPr="00BA5DC4" w:rsidRDefault="00FB32D3" w:rsidP="00830F06">
                  <w:pPr>
                    <w:rPr>
                      <w:rFonts w:asciiTheme="majorHAnsi" w:hAnsiTheme="majorHAnsi"/>
                      <w:sz w:val="16"/>
                      <w:szCs w:val="16"/>
                    </w:rPr>
                  </w:pPr>
                  <w:r>
                    <w:rPr>
                      <w:rFonts w:asciiTheme="majorHAnsi" w:hAnsiTheme="majorHAnsi"/>
                      <w:sz w:val="16"/>
                      <w:szCs w:val="16"/>
                    </w:rPr>
                    <w:t>10.0</w:t>
                  </w:r>
                </w:p>
              </w:tc>
            </w:tr>
            <w:tr w:rsidR="00BA5DC4" w:rsidRPr="00BA5DC4" w14:paraId="5B01660D" w14:textId="77777777" w:rsidTr="00DA3564">
              <w:tc>
                <w:tcPr>
                  <w:tcW w:w="1908" w:type="dxa"/>
                </w:tcPr>
                <w:p w14:paraId="2B656250" w14:textId="77777777" w:rsidR="00830F06" w:rsidRPr="00BA5DC4" w:rsidRDefault="00830F06" w:rsidP="00830F06">
                  <w:pPr>
                    <w:rPr>
                      <w:rFonts w:asciiTheme="majorHAnsi" w:hAnsiTheme="majorHAnsi"/>
                      <w:sz w:val="16"/>
                      <w:szCs w:val="16"/>
                    </w:rPr>
                  </w:pPr>
                  <w:proofErr w:type="spellStart"/>
                  <w:proofErr w:type="gramStart"/>
                  <w:r w:rsidRPr="00BA5DC4">
                    <w:rPr>
                      <w:rFonts w:asciiTheme="majorHAnsi" w:hAnsiTheme="majorHAnsi"/>
                      <w:sz w:val="16"/>
                      <w:szCs w:val="16"/>
                    </w:rPr>
                    <w:t>Avg</w:t>
                  </w:r>
                  <w:proofErr w:type="spellEnd"/>
                  <w:r w:rsidRPr="00BA5DC4">
                    <w:rPr>
                      <w:rFonts w:asciiTheme="majorHAnsi" w:hAnsiTheme="majorHAnsi"/>
                      <w:sz w:val="16"/>
                      <w:szCs w:val="16"/>
                    </w:rPr>
                    <w:t xml:space="preserve">  Net</w:t>
                  </w:r>
                  <w:proofErr w:type="gramEnd"/>
                  <w:r w:rsidRPr="00BA5DC4">
                    <w:rPr>
                      <w:rFonts w:asciiTheme="majorHAnsi" w:hAnsiTheme="majorHAnsi"/>
                      <w:sz w:val="16"/>
                      <w:szCs w:val="16"/>
                    </w:rPr>
                    <w:t xml:space="preserve"> Income Margin </w:t>
                  </w:r>
                </w:p>
              </w:tc>
              <w:tc>
                <w:tcPr>
                  <w:tcW w:w="1129" w:type="dxa"/>
                </w:tcPr>
                <w:p w14:paraId="6B796F07" w14:textId="03DCA7E2" w:rsidR="00830F06" w:rsidRPr="00BA5DC4" w:rsidRDefault="008B488B" w:rsidP="00830F06">
                  <w:pPr>
                    <w:rPr>
                      <w:rFonts w:asciiTheme="majorHAnsi" w:hAnsiTheme="majorHAnsi"/>
                      <w:sz w:val="16"/>
                      <w:szCs w:val="16"/>
                    </w:rPr>
                  </w:pPr>
                  <w:r>
                    <w:rPr>
                      <w:rFonts w:asciiTheme="majorHAnsi" w:hAnsiTheme="majorHAnsi"/>
                      <w:sz w:val="16"/>
                      <w:szCs w:val="16"/>
                    </w:rPr>
                    <w:t>15.3</w:t>
                  </w:r>
                </w:p>
              </w:tc>
              <w:tc>
                <w:tcPr>
                  <w:tcW w:w="1080" w:type="dxa"/>
                </w:tcPr>
                <w:p w14:paraId="2CA542D3" w14:textId="4F3CB9E3" w:rsidR="00830F06" w:rsidRPr="00BA5DC4" w:rsidRDefault="00FB32D3" w:rsidP="00830F06">
                  <w:pPr>
                    <w:rPr>
                      <w:rFonts w:asciiTheme="majorHAnsi" w:hAnsiTheme="majorHAnsi"/>
                      <w:sz w:val="16"/>
                      <w:szCs w:val="16"/>
                    </w:rPr>
                  </w:pPr>
                  <w:r>
                    <w:rPr>
                      <w:rFonts w:asciiTheme="majorHAnsi" w:hAnsiTheme="majorHAnsi"/>
                      <w:sz w:val="16"/>
                      <w:szCs w:val="16"/>
                    </w:rPr>
                    <w:t>15.0</w:t>
                  </w:r>
                </w:p>
              </w:tc>
            </w:tr>
            <w:tr w:rsidR="00BA5DC4" w:rsidRPr="00BA5DC4" w14:paraId="1407D251" w14:textId="77777777" w:rsidTr="00DA3564">
              <w:tc>
                <w:tcPr>
                  <w:tcW w:w="1908" w:type="dxa"/>
                </w:tcPr>
                <w:p w14:paraId="5FB4F2E9" w14:textId="77777777" w:rsidR="00830F06" w:rsidRPr="00BA5DC4" w:rsidRDefault="00830F06" w:rsidP="00830F06">
                  <w:pPr>
                    <w:rPr>
                      <w:rFonts w:asciiTheme="majorHAnsi" w:hAnsiTheme="majorHAnsi"/>
                      <w:sz w:val="16"/>
                      <w:szCs w:val="16"/>
                    </w:rPr>
                  </w:pPr>
                  <w:proofErr w:type="spellStart"/>
                  <w:proofErr w:type="gramStart"/>
                  <w:r w:rsidRPr="00BA5DC4">
                    <w:rPr>
                      <w:rFonts w:asciiTheme="majorHAnsi" w:hAnsiTheme="majorHAnsi"/>
                      <w:sz w:val="16"/>
                      <w:szCs w:val="16"/>
                    </w:rPr>
                    <w:t>Avg</w:t>
                  </w:r>
                  <w:proofErr w:type="spellEnd"/>
                  <w:r w:rsidRPr="00BA5DC4">
                    <w:rPr>
                      <w:rFonts w:asciiTheme="majorHAnsi" w:hAnsiTheme="majorHAnsi"/>
                      <w:sz w:val="16"/>
                      <w:szCs w:val="16"/>
                    </w:rPr>
                    <w:t xml:space="preserve">  Debt</w:t>
                  </w:r>
                  <w:proofErr w:type="gramEnd"/>
                  <w:r w:rsidRPr="00BA5DC4">
                    <w:rPr>
                      <w:rFonts w:asciiTheme="majorHAnsi" w:hAnsiTheme="majorHAnsi"/>
                      <w:sz w:val="16"/>
                      <w:szCs w:val="16"/>
                    </w:rPr>
                    <w:t xml:space="preserve">/Equity </w:t>
                  </w:r>
                </w:p>
              </w:tc>
              <w:tc>
                <w:tcPr>
                  <w:tcW w:w="1129" w:type="dxa"/>
                </w:tcPr>
                <w:p w14:paraId="3BD7CDF4" w14:textId="30A460AB" w:rsidR="00830F06" w:rsidRPr="00BA5DC4" w:rsidRDefault="008B488B" w:rsidP="00830F06">
                  <w:pPr>
                    <w:rPr>
                      <w:rFonts w:asciiTheme="majorHAnsi" w:hAnsiTheme="majorHAnsi"/>
                      <w:sz w:val="16"/>
                      <w:szCs w:val="16"/>
                    </w:rPr>
                  </w:pPr>
                  <w:r>
                    <w:rPr>
                      <w:rFonts w:asciiTheme="majorHAnsi" w:hAnsiTheme="majorHAnsi"/>
                      <w:sz w:val="16"/>
                      <w:szCs w:val="16"/>
                    </w:rPr>
                    <w:t>28.81</w:t>
                  </w:r>
                </w:p>
              </w:tc>
              <w:tc>
                <w:tcPr>
                  <w:tcW w:w="1080" w:type="dxa"/>
                </w:tcPr>
                <w:p w14:paraId="6104E666" w14:textId="430D6D6A" w:rsidR="00E312E0" w:rsidRPr="00BA5DC4" w:rsidRDefault="00FB32D3" w:rsidP="00830F06">
                  <w:pPr>
                    <w:rPr>
                      <w:rFonts w:asciiTheme="majorHAnsi" w:hAnsiTheme="majorHAnsi"/>
                      <w:sz w:val="16"/>
                      <w:szCs w:val="16"/>
                    </w:rPr>
                  </w:pPr>
                  <w:r>
                    <w:rPr>
                      <w:rFonts w:asciiTheme="majorHAnsi" w:hAnsiTheme="majorHAnsi"/>
                      <w:sz w:val="16"/>
                      <w:szCs w:val="16"/>
                    </w:rPr>
                    <w:t>30.0</w:t>
                  </w:r>
                </w:p>
              </w:tc>
            </w:tr>
            <w:tr w:rsidR="00BA5DC4" w:rsidRPr="00BA5DC4" w14:paraId="261F133B" w14:textId="77777777" w:rsidTr="00FD0265">
              <w:tc>
                <w:tcPr>
                  <w:tcW w:w="1908" w:type="dxa"/>
                </w:tcPr>
                <w:p w14:paraId="0B1C1930" w14:textId="5020BC3E" w:rsidR="00830F06" w:rsidRPr="00BA5DC4" w:rsidRDefault="00830F06" w:rsidP="00FD0265">
                  <w:pPr>
                    <w:rPr>
                      <w:rFonts w:asciiTheme="majorHAnsi" w:hAnsiTheme="majorHAnsi"/>
                      <w:sz w:val="16"/>
                      <w:szCs w:val="16"/>
                    </w:rPr>
                  </w:pPr>
                  <w:proofErr w:type="spellStart"/>
                  <w:proofErr w:type="gramStart"/>
                  <w:r w:rsidRPr="00BA5DC4">
                    <w:rPr>
                      <w:rFonts w:asciiTheme="majorHAnsi" w:hAnsiTheme="majorHAnsi"/>
                      <w:sz w:val="16"/>
                      <w:szCs w:val="16"/>
                    </w:rPr>
                    <w:t>Avg</w:t>
                  </w:r>
                  <w:proofErr w:type="spellEnd"/>
                  <w:r w:rsidRPr="00BA5DC4">
                    <w:rPr>
                      <w:rFonts w:asciiTheme="majorHAnsi" w:hAnsiTheme="majorHAnsi"/>
                      <w:sz w:val="16"/>
                      <w:szCs w:val="16"/>
                    </w:rPr>
                    <w:t xml:space="preserve">  </w:t>
                  </w:r>
                  <w:r w:rsidR="00FD0265" w:rsidRPr="00BA5DC4">
                    <w:rPr>
                      <w:rFonts w:asciiTheme="majorHAnsi" w:hAnsiTheme="majorHAnsi"/>
                      <w:sz w:val="16"/>
                      <w:szCs w:val="16"/>
                    </w:rPr>
                    <w:t>FCF</w:t>
                  </w:r>
                  <w:proofErr w:type="gramEnd"/>
                  <w:r w:rsidRPr="00BA5DC4">
                    <w:rPr>
                      <w:rFonts w:asciiTheme="majorHAnsi" w:hAnsiTheme="majorHAnsi"/>
                      <w:sz w:val="16"/>
                      <w:szCs w:val="16"/>
                    </w:rPr>
                    <w:t xml:space="preserve"> / </w:t>
                  </w:r>
                  <w:r w:rsidR="00FD0265" w:rsidRPr="00BA5DC4">
                    <w:rPr>
                      <w:rFonts w:asciiTheme="majorHAnsi" w:hAnsiTheme="majorHAnsi"/>
                      <w:sz w:val="16"/>
                      <w:szCs w:val="16"/>
                    </w:rPr>
                    <w:t>Margin</w:t>
                  </w:r>
                  <w:r w:rsidRPr="00BA5DC4">
                    <w:rPr>
                      <w:rFonts w:asciiTheme="majorHAnsi" w:hAnsiTheme="majorHAnsi"/>
                      <w:sz w:val="16"/>
                      <w:szCs w:val="16"/>
                    </w:rPr>
                    <w:t xml:space="preserve"> </w:t>
                  </w:r>
                </w:p>
              </w:tc>
              <w:tc>
                <w:tcPr>
                  <w:tcW w:w="1129" w:type="dxa"/>
                  <w:shd w:val="clear" w:color="auto" w:fill="auto"/>
                </w:tcPr>
                <w:p w14:paraId="4FFEFCE9" w14:textId="1BFBB23A" w:rsidR="00830F06" w:rsidRPr="00BA5DC4" w:rsidRDefault="008B488B" w:rsidP="00830F06">
                  <w:pPr>
                    <w:rPr>
                      <w:rFonts w:asciiTheme="majorHAnsi" w:hAnsiTheme="majorHAnsi"/>
                      <w:sz w:val="16"/>
                      <w:szCs w:val="16"/>
                    </w:rPr>
                  </w:pPr>
                  <w:r>
                    <w:rPr>
                      <w:rFonts w:asciiTheme="majorHAnsi" w:hAnsiTheme="majorHAnsi"/>
                      <w:sz w:val="16"/>
                      <w:szCs w:val="16"/>
                    </w:rPr>
                    <w:t>.074</w:t>
                  </w:r>
                </w:p>
              </w:tc>
              <w:tc>
                <w:tcPr>
                  <w:tcW w:w="1080" w:type="dxa"/>
                  <w:shd w:val="clear" w:color="auto" w:fill="auto"/>
                </w:tcPr>
                <w:p w14:paraId="04395283" w14:textId="3519DDA6" w:rsidR="00830F06" w:rsidRPr="00BA5DC4" w:rsidRDefault="00830F06" w:rsidP="00830F06">
                  <w:pPr>
                    <w:rPr>
                      <w:rFonts w:asciiTheme="majorHAnsi" w:hAnsiTheme="majorHAnsi"/>
                      <w:sz w:val="16"/>
                      <w:szCs w:val="16"/>
                    </w:rPr>
                  </w:pPr>
                </w:p>
              </w:tc>
            </w:tr>
            <w:tr w:rsidR="00BA5DC4" w:rsidRPr="00BA5DC4" w14:paraId="42F79EE5" w14:textId="77777777" w:rsidTr="00DA3564">
              <w:tc>
                <w:tcPr>
                  <w:tcW w:w="3037" w:type="dxa"/>
                  <w:gridSpan w:val="2"/>
                </w:tcPr>
                <w:p w14:paraId="11317549" w14:textId="77777777" w:rsidR="00830F06" w:rsidRPr="00BA5DC4" w:rsidRDefault="00830F06" w:rsidP="00830F06">
                  <w:pPr>
                    <w:rPr>
                      <w:rFonts w:asciiTheme="majorHAnsi" w:hAnsiTheme="majorHAnsi"/>
                      <w:sz w:val="16"/>
                      <w:szCs w:val="16"/>
                    </w:rPr>
                  </w:pPr>
                  <w:r w:rsidRPr="00BA5DC4">
                    <w:rPr>
                      <w:rFonts w:asciiTheme="majorHAnsi" w:hAnsiTheme="majorHAnsi"/>
                      <w:sz w:val="16"/>
                      <w:szCs w:val="16"/>
                    </w:rPr>
                    <w:t>Cost of Debt</w:t>
                  </w:r>
                </w:p>
              </w:tc>
              <w:tc>
                <w:tcPr>
                  <w:tcW w:w="1080" w:type="dxa"/>
                </w:tcPr>
                <w:p w14:paraId="316D237F" w14:textId="34743C04" w:rsidR="00830F06" w:rsidRPr="00BA5DC4" w:rsidRDefault="008B488B" w:rsidP="00830F06">
                  <w:pPr>
                    <w:rPr>
                      <w:rFonts w:asciiTheme="majorHAnsi" w:hAnsiTheme="majorHAnsi"/>
                      <w:sz w:val="16"/>
                      <w:szCs w:val="16"/>
                    </w:rPr>
                  </w:pPr>
                  <w:r>
                    <w:rPr>
                      <w:rFonts w:asciiTheme="majorHAnsi" w:hAnsiTheme="majorHAnsi"/>
                      <w:sz w:val="16"/>
                      <w:szCs w:val="16"/>
                    </w:rPr>
                    <w:t>2.23</w:t>
                  </w:r>
                  <w:r w:rsidR="008C45A2">
                    <w:rPr>
                      <w:rFonts w:asciiTheme="majorHAnsi" w:hAnsiTheme="majorHAnsi"/>
                      <w:sz w:val="16"/>
                      <w:szCs w:val="16"/>
                    </w:rPr>
                    <w:t>%</w:t>
                  </w:r>
                </w:p>
              </w:tc>
            </w:tr>
            <w:tr w:rsidR="00BA5DC4" w:rsidRPr="00BA5DC4" w14:paraId="67214880" w14:textId="77777777" w:rsidTr="00DA3564">
              <w:tc>
                <w:tcPr>
                  <w:tcW w:w="3037" w:type="dxa"/>
                  <w:gridSpan w:val="2"/>
                </w:tcPr>
                <w:p w14:paraId="30979647" w14:textId="77777777" w:rsidR="00830F06" w:rsidRPr="00BA5DC4" w:rsidRDefault="00830F06" w:rsidP="00830F06">
                  <w:pPr>
                    <w:rPr>
                      <w:rFonts w:asciiTheme="majorHAnsi" w:hAnsiTheme="majorHAnsi"/>
                      <w:sz w:val="16"/>
                      <w:szCs w:val="16"/>
                    </w:rPr>
                  </w:pPr>
                  <w:r w:rsidRPr="00BA5DC4">
                    <w:rPr>
                      <w:rFonts w:asciiTheme="majorHAnsi" w:hAnsiTheme="majorHAnsi"/>
                      <w:sz w:val="16"/>
                      <w:szCs w:val="16"/>
                    </w:rPr>
                    <w:t>Tax Rate</w:t>
                  </w:r>
                </w:p>
              </w:tc>
              <w:tc>
                <w:tcPr>
                  <w:tcW w:w="1080" w:type="dxa"/>
                </w:tcPr>
                <w:p w14:paraId="426CE887" w14:textId="1AE34418" w:rsidR="00830F06" w:rsidRPr="00BA5DC4" w:rsidRDefault="00FB32D3" w:rsidP="00830F06">
                  <w:pPr>
                    <w:rPr>
                      <w:rFonts w:asciiTheme="majorHAnsi" w:hAnsiTheme="majorHAnsi"/>
                      <w:sz w:val="16"/>
                      <w:szCs w:val="16"/>
                    </w:rPr>
                  </w:pPr>
                  <w:r>
                    <w:rPr>
                      <w:rFonts w:asciiTheme="majorHAnsi" w:hAnsiTheme="majorHAnsi"/>
                      <w:sz w:val="16"/>
                      <w:szCs w:val="16"/>
                    </w:rPr>
                    <w:t>27.0</w:t>
                  </w:r>
                  <w:r w:rsidR="008C45A2">
                    <w:rPr>
                      <w:rFonts w:asciiTheme="majorHAnsi" w:hAnsiTheme="majorHAnsi"/>
                      <w:sz w:val="16"/>
                      <w:szCs w:val="16"/>
                    </w:rPr>
                    <w:t>%</w:t>
                  </w:r>
                </w:p>
              </w:tc>
            </w:tr>
            <w:tr w:rsidR="00BA5DC4" w:rsidRPr="00BA5DC4" w14:paraId="0F9564DE" w14:textId="77777777" w:rsidTr="00DA3564">
              <w:tc>
                <w:tcPr>
                  <w:tcW w:w="3037" w:type="dxa"/>
                  <w:gridSpan w:val="2"/>
                </w:tcPr>
                <w:p w14:paraId="02E73EF4" w14:textId="77777777" w:rsidR="00830F06" w:rsidRPr="00BA5DC4" w:rsidRDefault="00830F06" w:rsidP="00830F06">
                  <w:pPr>
                    <w:rPr>
                      <w:rFonts w:asciiTheme="majorHAnsi" w:hAnsiTheme="majorHAnsi"/>
                      <w:sz w:val="16"/>
                      <w:szCs w:val="16"/>
                    </w:rPr>
                  </w:pPr>
                  <w:r w:rsidRPr="00BA5DC4">
                    <w:rPr>
                      <w:rFonts w:asciiTheme="majorHAnsi" w:hAnsiTheme="majorHAnsi"/>
                      <w:sz w:val="16"/>
                      <w:szCs w:val="16"/>
                    </w:rPr>
                    <w:t xml:space="preserve">Cost of Equity </w:t>
                  </w:r>
                </w:p>
              </w:tc>
              <w:tc>
                <w:tcPr>
                  <w:tcW w:w="1080" w:type="dxa"/>
                </w:tcPr>
                <w:p w14:paraId="7C66D20E" w14:textId="55028AB1" w:rsidR="00830F06" w:rsidRPr="00BA5DC4" w:rsidRDefault="008B488B" w:rsidP="00830F06">
                  <w:pPr>
                    <w:rPr>
                      <w:rFonts w:asciiTheme="majorHAnsi" w:hAnsiTheme="majorHAnsi"/>
                      <w:sz w:val="16"/>
                      <w:szCs w:val="16"/>
                    </w:rPr>
                  </w:pPr>
                  <w:r>
                    <w:rPr>
                      <w:rFonts w:asciiTheme="majorHAnsi" w:hAnsiTheme="majorHAnsi"/>
                      <w:sz w:val="16"/>
                      <w:szCs w:val="16"/>
                    </w:rPr>
                    <w:t>9.97</w:t>
                  </w:r>
                  <w:r w:rsidR="008C45A2">
                    <w:rPr>
                      <w:rFonts w:asciiTheme="majorHAnsi" w:hAnsiTheme="majorHAnsi"/>
                      <w:sz w:val="16"/>
                      <w:szCs w:val="16"/>
                    </w:rPr>
                    <w:t>%</w:t>
                  </w:r>
                </w:p>
              </w:tc>
            </w:tr>
            <w:tr w:rsidR="00BA5DC4" w:rsidRPr="00BA5DC4" w14:paraId="19A1F6C8" w14:textId="77777777" w:rsidTr="00DA3564">
              <w:tc>
                <w:tcPr>
                  <w:tcW w:w="3037" w:type="dxa"/>
                  <w:gridSpan w:val="2"/>
                </w:tcPr>
                <w:p w14:paraId="714B53EA" w14:textId="77777777" w:rsidR="00830F06" w:rsidRPr="00BA5DC4" w:rsidRDefault="00830F06" w:rsidP="00830F06">
                  <w:pPr>
                    <w:rPr>
                      <w:rFonts w:asciiTheme="majorHAnsi" w:hAnsiTheme="majorHAnsi"/>
                      <w:sz w:val="16"/>
                      <w:szCs w:val="16"/>
                    </w:rPr>
                  </w:pPr>
                  <w:r w:rsidRPr="00BA5DC4">
                    <w:rPr>
                      <w:rFonts w:asciiTheme="majorHAnsi" w:hAnsiTheme="majorHAnsi"/>
                      <w:sz w:val="16"/>
                      <w:szCs w:val="16"/>
                    </w:rPr>
                    <w:t>WACC</w:t>
                  </w:r>
                </w:p>
              </w:tc>
              <w:tc>
                <w:tcPr>
                  <w:tcW w:w="1080" w:type="dxa"/>
                </w:tcPr>
                <w:p w14:paraId="71DF2BD8" w14:textId="29FF88AD" w:rsidR="00830F06" w:rsidRPr="00BA5DC4" w:rsidRDefault="008B488B" w:rsidP="00830F06">
                  <w:pPr>
                    <w:rPr>
                      <w:rFonts w:asciiTheme="majorHAnsi" w:hAnsiTheme="majorHAnsi"/>
                      <w:sz w:val="16"/>
                      <w:szCs w:val="16"/>
                    </w:rPr>
                  </w:pPr>
                  <w:r>
                    <w:rPr>
                      <w:rFonts w:asciiTheme="majorHAnsi" w:hAnsiTheme="majorHAnsi"/>
                      <w:sz w:val="16"/>
                      <w:szCs w:val="16"/>
                    </w:rPr>
                    <w:t>9.5</w:t>
                  </w:r>
                  <w:r w:rsidR="00353A36">
                    <w:rPr>
                      <w:rFonts w:asciiTheme="majorHAnsi" w:hAnsiTheme="majorHAnsi"/>
                      <w:sz w:val="16"/>
                      <w:szCs w:val="16"/>
                    </w:rPr>
                    <w:t>%</w:t>
                  </w:r>
                </w:p>
              </w:tc>
            </w:tr>
            <w:tr w:rsidR="00BA5DC4" w:rsidRPr="00BA5DC4" w14:paraId="48232758" w14:textId="77777777" w:rsidTr="002D3CFC">
              <w:trPr>
                <w:trHeight w:val="197"/>
              </w:trPr>
              <w:tc>
                <w:tcPr>
                  <w:tcW w:w="3037" w:type="dxa"/>
                  <w:gridSpan w:val="2"/>
                </w:tcPr>
                <w:p w14:paraId="75850D20" w14:textId="77777777" w:rsidR="00830F06" w:rsidRPr="00BA5DC4" w:rsidRDefault="00830F06" w:rsidP="00830F06">
                  <w:pPr>
                    <w:rPr>
                      <w:rFonts w:asciiTheme="majorHAnsi" w:hAnsiTheme="majorHAnsi"/>
                      <w:sz w:val="16"/>
                      <w:szCs w:val="16"/>
                    </w:rPr>
                  </w:pPr>
                  <w:r w:rsidRPr="00BA5DC4">
                    <w:rPr>
                      <w:rFonts w:asciiTheme="majorHAnsi" w:hAnsiTheme="majorHAnsi"/>
                      <w:sz w:val="16"/>
                      <w:szCs w:val="16"/>
                    </w:rPr>
                    <w:t xml:space="preserve">Perpetuity growth rate </w:t>
                  </w:r>
                </w:p>
              </w:tc>
              <w:tc>
                <w:tcPr>
                  <w:tcW w:w="1080" w:type="dxa"/>
                </w:tcPr>
                <w:p w14:paraId="0C5586DB" w14:textId="03D342EC" w:rsidR="00830F06" w:rsidRPr="00BA5DC4" w:rsidRDefault="00FB32D3" w:rsidP="00830F06">
                  <w:pPr>
                    <w:rPr>
                      <w:rFonts w:asciiTheme="majorHAnsi" w:hAnsiTheme="majorHAnsi"/>
                      <w:sz w:val="16"/>
                      <w:szCs w:val="16"/>
                    </w:rPr>
                  </w:pPr>
                  <w:r>
                    <w:rPr>
                      <w:rFonts w:asciiTheme="majorHAnsi" w:hAnsiTheme="majorHAnsi"/>
                      <w:sz w:val="16"/>
                      <w:szCs w:val="16"/>
                    </w:rPr>
                    <w:t>3.0%</w:t>
                  </w:r>
                </w:p>
              </w:tc>
            </w:tr>
          </w:tbl>
          <w:p w14:paraId="4363BD08" w14:textId="77777777" w:rsidR="009F0D12" w:rsidRPr="00BA5DC4" w:rsidRDefault="009F0D12" w:rsidP="009F0D12">
            <w:pPr>
              <w:jc w:val="both"/>
              <w:rPr>
                <w:rFonts w:asciiTheme="majorHAnsi" w:hAnsiTheme="majorHAnsi"/>
                <w:b/>
                <w:sz w:val="16"/>
                <w:szCs w:val="16"/>
              </w:rPr>
            </w:pPr>
            <w:r w:rsidRPr="00BA5DC4">
              <w:rPr>
                <w:rFonts w:asciiTheme="majorHAnsi" w:hAnsiTheme="majorHAnsi"/>
                <w:b/>
                <w:sz w:val="16"/>
                <w:szCs w:val="16"/>
              </w:rPr>
              <w:t xml:space="preserve">Analyst Opinion </w:t>
            </w:r>
          </w:p>
          <w:tbl>
            <w:tblPr>
              <w:tblStyle w:val="TableGrid"/>
              <w:tblW w:w="0" w:type="auto"/>
              <w:tblLook w:val="04A0" w:firstRow="1" w:lastRow="0" w:firstColumn="1" w:lastColumn="0" w:noHBand="0" w:noVBand="1"/>
            </w:tblPr>
            <w:tblGrid>
              <w:gridCol w:w="1610"/>
              <w:gridCol w:w="1077"/>
              <w:gridCol w:w="1407"/>
            </w:tblGrid>
            <w:tr w:rsidR="00BA5DC4" w:rsidRPr="00BA5DC4" w14:paraId="2502AA66" w14:textId="77777777" w:rsidTr="00FB4741">
              <w:tc>
                <w:tcPr>
                  <w:tcW w:w="1610" w:type="dxa"/>
                  <w:shd w:val="clear" w:color="auto" w:fill="DBE5F1" w:themeFill="accent1" w:themeFillTint="33"/>
                </w:tcPr>
                <w:p w14:paraId="6457A1D0" w14:textId="54F66903" w:rsidR="009F0D12" w:rsidRPr="00BA5DC4" w:rsidRDefault="009F0D12" w:rsidP="00766C69">
                  <w:pPr>
                    <w:jc w:val="both"/>
                    <w:rPr>
                      <w:rFonts w:asciiTheme="majorHAnsi" w:hAnsiTheme="majorHAnsi"/>
                      <w:sz w:val="16"/>
                      <w:szCs w:val="16"/>
                    </w:rPr>
                  </w:pPr>
                  <w:r w:rsidRPr="00BA5DC4">
                    <w:rPr>
                      <w:rFonts w:asciiTheme="majorHAnsi" w:hAnsiTheme="majorHAnsi"/>
                      <w:sz w:val="16"/>
                      <w:szCs w:val="16"/>
                    </w:rPr>
                    <w:t>Buy</w:t>
                  </w:r>
                  <w:r w:rsidR="00287E55">
                    <w:rPr>
                      <w:rFonts w:asciiTheme="majorHAnsi" w:hAnsiTheme="majorHAnsi"/>
                      <w:sz w:val="16"/>
                      <w:szCs w:val="16"/>
                    </w:rPr>
                    <w:t>:15</w:t>
                  </w:r>
                </w:p>
              </w:tc>
              <w:tc>
                <w:tcPr>
                  <w:tcW w:w="1077" w:type="dxa"/>
                  <w:shd w:val="clear" w:color="auto" w:fill="DBE5F1" w:themeFill="accent1" w:themeFillTint="33"/>
                </w:tcPr>
                <w:p w14:paraId="10E79476" w14:textId="607E46CE" w:rsidR="009F0D12" w:rsidRPr="00BA5DC4" w:rsidRDefault="007B1B8F" w:rsidP="009F0D12">
                  <w:pPr>
                    <w:jc w:val="both"/>
                    <w:rPr>
                      <w:rFonts w:asciiTheme="majorHAnsi" w:hAnsiTheme="majorHAnsi"/>
                      <w:sz w:val="16"/>
                      <w:szCs w:val="16"/>
                    </w:rPr>
                  </w:pPr>
                  <w:r w:rsidRPr="00BA5DC4">
                    <w:rPr>
                      <w:rFonts w:asciiTheme="majorHAnsi" w:hAnsiTheme="majorHAnsi"/>
                      <w:sz w:val="16"/>
                      <w:szCs w:val="16"/>
                    </w:rPr>
                    <w:t>Hold</w:t>
                  </w:r>
                  <w:r w:rsidR="009F0D12" w:rsidRPr="00BA5DC4">
                    <w:rPr>
                      <w:rFonts w:asciiTheme="majorHAnsi" w:hAnsiTheme="majorHAnsi"/>
                      <w:sz w:val="16"/>
                      <w:szCs w:val="16"/>
                    </w:rPr>
                    <w:t xml:space="preserve">: </w:t>
                  </w:r>
                  <w:r w:rsidR="00932CE0">
                    <w:rPr>
                      <w:rFonts w:asciiTheme="majorHAnsi" w:hAnsiTheme="majorHAnsi"/>
                      <w:sz w:val="16"/>
                      <w:szCs w:val="16"/>
                    </w:rPr>
                    <w:t>1</w:t>
                  </w:r>
                  <w:r w:rsidR="00287E55">
                    <w:rPr>
                      <w:rFonts w:asciiTheme="majorHAnsi" w:hAnsiTheme="majorHAnsi"/>
                      <w:sz w:val="16"/>
                      <w:szCs w:val="16"/>
                    </w:rPr>
                    <w:t>3</w:t>
                  </w:r>
                </w:p>
              </w:tc>
              <w:tc>
                <w:tcPr>
                  <w:tcW w:w="1407" w:type="dxa"/>
                  <w:shd w:val="clear" w:color="auto" w:fill="DBE5F1" w:themeFill="accent1" w:themeFillTint="33"/>
                </w:tcPr>
                <w:p w14:paraId="1F373BED" w14:textId="15E6E9BD" w:rsidR="009F0D12" w:rsidRPr="00BA5DC4" w:rsidRDefault="00932CE0" w:rsidP="009F0D12">
                  <w:pPr>
                    <w:jc w:val="both"/>
                    <w:rPr>
                      <w:rFonts w:asciiTheme="majorHAnsi" w:hAnsiTheme="majorHAnsi"/>
                      <w:sz w:val="16"/>
                      <w:szCs w:val="16"/>
                    </w:rPr>
                  </w:pPr>
                  <w:r>
                    <w:rPr>
                      <w:rFonts w:asciiTheme="majorHAnsi" w:hAnsiTheme="majorHAnsi"/>
                      <w:sz w:val="16"/>
                      <w:szCs w:val="16"/>
                    </w:rPr>
                    <w:t>Sell:0</w:t>
                  </w:r>
                </w:p>
              </w:tc>
            </w:tr>
            <w:tr w:rsidR="00BA5DC4" w:rsidRPr="00BA5DC4" w14:paraId="0A705346" w14:textId="77777777" w:rsidTr="00FB4741">
              <w:tc>
                <w:tcPr>
                  <w:tcW w:w="1610" w:type="dxa"/>
                  <w:shd w:val="clear" w:color="auto" w:fill="DBE5F1" w:themeFill="accent1" w:themeFillTint="33"/>
                </w:tcPr>
                <w:p w14:paraId="7897F5B6" w14:textId="4F317FB7" w:rsidR="00DF636E" w:rsidRPr="00BA5DC4" w:rsidRDefault="00DF636E" w:rsidP="00DF636E">
                  <w:pPr>
                    <w:jc w:val="both"/>
                    <w:rPr>
                      <w:rFonts w:asciiTheme="majorHAnsi" w:hAnsiTheme="majorHAnsi"/>
                      <w:sz w:val="16"/>
                      <w:szCs w:val="16"/>
                    </w:rPr>
                  </w:pPr>
                  <w:r w:rsidRPr="00BA5DC4">
                    <w:rPr>
                      <w:rFonts w:asciiTheme="majorHAnsi" w:hAnsiTheme="majorHAnsi"/>
                      <w:sz w:val="16"/>
                      <w:szCs w:val="16"/>
                    </w:rPr>
                    <w:t>Target Price Range</w:t>
                  </w:r>
                </w:p>
              </w:tc>
              <w:tc>
                <w:tcPr>
                  <w:tcW w:w="1077" w:type="dxa"/>
                  <w:shd w:val="clear" w:color="auto" w:fill="DBE5F1" w:themeFill="accent1" w:themeFillTint="33"/>
                </w:tcPr>
                <w:p w14:paraId="78BA4ECF" w14:textId="7AA4F546" w:rsidR="00DF636E" w:rsidRPr="00BA5DC4" w:rsidRDefault="00287E55" w:rsidP="00DF636E">
                  <w:pPr>
                    <w:jc w:val="both"/>
                    <w:rPr>
                      <w:rFonts w:asciiTheme="majorHAnsi" w:hAnsiTheme="majorHAnsi"/>
                      <w:sz w:val="16"/>
                      <w:szCs w:val="16"/>
                    </w:rPr>
                  </w:pPr>
                  <w:r>
                    <w:rPr>
                      <w:rFonts w:asciiTheme="majorHAnsi" w:hAnsiTheme="majorHAnsi"/>
                      <w:sz w:val="16"/>
                      <w:szCs w:val="16"/>
                    </w:rPr>
                    <w:t>203-325</w:t>
                  </w:r>
                </w:p>
              </w:tc>
              <w:tc>
                <w:tcPr>
                  <w:tcW w:w="1407" w:type="dxa"/>
                  <w:shd w:val="clear" w:color="auto" w:fill="DBE5F1" w:themeFill="accent1" w:themeFillTint="33"/>
                </w:tcPr>
                <w:p w14:paraId="1E6E599B" w14:textId="20858BA1" w:rsidR="00DF636E" w:rsidRPr="00BA5DC4" w:rsidRDefault="00DF636E" w:rsidP="00DF636E">
                  <w:pPr>
                    <w:jc w:val="both"/>
                    <w:rPr>
                      <w:rFonts w:asciiTheme="majorHAnsi" w:hAnsiTheme="majorHAnsi"/>
                      <w:sz w:val="16"/>
                      <w:szCs w:val="16"/>
                    </w:rPr>
                  </w:pPr>
                </w:p>
              </w:tc>
            </w:tr>
            <w:tr w:rsidR="00BA5DC4" w:rsidRPr="00BA5DC4" w14:paraId="18B2C8FA" w14:textId="77777777" w:rsidTr="00FB4741">
              <w:tc>
                <w:tcPr>
                  <w:tcW w:w="1610" w:type="dxa"/>
                </w:tcPr>
                <w:p w14:paraId="12374E3E" w14:textId="54071C10" w:rsidR="00DF636E" w:rsidRPr="00BA5DC4" w:rsidRDefault="00DF636E" w:rsidP="00DF636E">
                  <w:pPr>
                    <w:jc w:val="both"/>
                    <w:rPr>
                      <w:rFonts w:asciiTheme="majorHAnsi" w:hAnsiTheme="majorHAnsi"/>
                      <w:sz w:val="16"/>
                      <w:szCs w:val="16"/>
                    </w:rPr>
                  </w:pPr>
                </w:p>
              </w:tc>
              <w:tc>
                <w:tcPr>
                  <w:tcW w:w="1077" w:type="dxa"/>
                </w:tcPr>
                <w:p w14:paraId="6EC161A2" w14:textId="6B87CE6D" w:rsidR="00DF636E" w:rsidRPr="00BA5DC4" w:rsidRDefault="00DF636E" w:rsidP="00DF636E">
                  <w:pPr>
                    <w:jc w:val="both"/>
                    <w:rPr>
                      <w:rFonts w:asciiTheme="majorHAnsi" w:hAnsiTheme="majorHAnsi"/>
                      <w:sz w:val="16"/>
                      <w:szCs w:val="16"/>
                    </w:rPr>
                  </w:pPr>
                </w:p>
              </w:tc>
              <w:tc>
                <w:tcPr>
                  <w:tcW w:w="1407" w:type="dxa"/>
                </w:tcPr>
                <w:p w14:paraId="0BCB7E23" w14:textId="3B9FA11D" w:rsidR="00DF636E" w:rsidRPr="00BA5DC4" w:rsidRDefault="00DF636E" w:rsidP="00DF636E">
                  <w:pPr>
                    <w:jc w:val="both"/>
                    <w:rPr>
                      <w:rFonts w:asciiTheme="majorHAnsi" w:hAnsiTheme="majorHAnsi"/>
                      <w:sz w:val="16"/>
                      <w:szCs w:val="16"/>
                    </w:rPr>
                  </w:pPr>
                </w:p>
              </w:tc>
            </w:tr>
            <w:tr w:rsidR="00BA5DC4" w:rsidRPr="00BA5DC4" w14:paraId="35B4D85C" w14:textId="77777777" w:rsidTr="00FB4741">
              <w:trPr>
                <w:trHeight w:val="215"/>
              </w:trPr>
              <w:tc>
                <w:tcPr>
                  <w:tcW w:w="1610" w:type="dxa"/>
                </w:tcPr>
                <w:p w14:paraId="1DD4E482" w14:textId="7AF75D48" w:rsidR="00DF636E" w:rsidRPr="00BA5DC4" w:rsidRDefault="00DF636E" w:rsidP="00DF636E">
                  <w:pPr>
                    <w:jc w:val="both"/>
                    <w:rPr>
                      <w:rFonts w:asciiTheme="majorHAnsi" w:hAnsiTheme="majorHAnsi"/>
                      <w:sz w:val="16"/>
                      <w:szCs w:val="16"/>
                    </w:rPr>
                  </w:pPr>
                </w:p>
              </w:tc>
              <w:tc>
                <w:tcPr>
                  <w:tcW w:w="1077" w:type="dxa"/>
                </w:tcPr>
                <w:p w14:paraId="0B4EFFDC" w14:textId="6BA6D99D" w:rsidR="00DF636E" w:rsidRPr="00BA5DC4" w:rsidRDefault="00DF636E" w:rsidP="00DF636E">
                  <w:pPr>
                    <w:jc w:val="both"/>
                    <w:rPr>
                      <w:rFonts w:asciiTheme="majorHAnsi" w:hAnsiTheme="majorHAnsi"/>
                      <w:sz w:val="16"/>
                      <w:szCs w:val="16"/>
                    </w:rPr>
                  </w:pPr>
                </w:p>
              </w:tc>
              <w:tc>
                <w:tcPr>
                  <w:tcW w:w="1407" w:type="dxa"/>
                </w:tcPr>
                <w:p w14:paraId="70BA49F9" w14:textId="4D3E5745" w:rsidR="00DF636E" w:rsidRPr="00BA5DC4" w:rsidRDefault="00DF636E" w:rsidP="00DF636E">
                  <w:pPr>
                    <w:jc w:val="both"/>
                    <w:rPr>
                      <w:rFonts w:asciiTheme="majorHAnsi" w:hAnsiTheme="majorHAnsi"/>
                      <w:sz w:val="16"/>
                      <w:szCs w:val="16"/>
                    </w:rPr>
                  </w:pPr>
                </w:p>
              </w:tc>
            </w:tr>
            <w:tr w:rsidR="00BA5DC4" w:rsidRPr="00BA5DC4" w14:paraId="0BBF9B66" w14:textId="77777777" w:rsidTr="00FE54D9">
              <w:trPr>
                <w:trHeight w:val="215"/>
              </w:trPr>
              <w:tc>
                <w:tcPr>
                  <w:tcW w:w="4094" w:type="dxa"/>
                  <w:gridSpan w:val="3"/>
                </w:tcPr>
                <w:p w14:paraId="22CC1EA0" w14:textId="114F844D" w:rsidR="007B1B8F" w:rsidRPr="00BA5DC4" w:rsidRDefault="00DB074A" w:rsidP="00DF636E">
                  <w:pPr>
                    <w:jc w:val="both"/>
                    <w:rPr>
                      <w:rFonts w:asciiTheme="majorHAnsi" w:hAnsiTheme="majorHAnsi"/>
                      <w:sz w:val="16"/>
                      <w:szCs w:val="16"/>
                    </w:rPr>
                  </w:pPr>
                  <w:r>
                    <w:rPr>
                      <w:rFonts w:asciiTheme="majorHAnsi" w:hAnsiTheme="majorHAnsi"/>
                      <w:sz w:val="16"/>
                      <w:szCs w:val="16"/>
                    </w:rPr>
                    <w:t>Source: Bloomberg</w:t>
                  </w:r>
                </w:p>
              </w:tc>
            </w:tr>
          </w:tbl>
          <w:p w14:paraId="577D83D9" w14:textId="77777777" w:rsidR="002D3CFC" w:rsidRPr="00D9079F" w:rsidRDefault="002D3CFC" w:rsidP="00443ED9">
            <w:pPr>
              <w:jc w:val="both"/>
              <w:rPr>
                <w:rFonts w:asciiTheme="majorHAnsi" w:hAnsiTheme="majorHAnsi"/>
                <w:b/>
                <w:sz w:val="16"/>
                <w:szCs w:val="16"/>
              </w:rPr>
            </w:pPr>
          </w:p>
        </w:tc>
      </w:tr>
    </w:tbl>
    <w:p w14:paraId="2B589A9D" w14:textId="77777777" w:rsidR="00830F06" w:rsidRPr="00D9079F" w:rsidRDefault="00830F06" w:rsidP="00443ED9">
      <w:pPr>
        <w:ind w:left="-1440"/>
        <w:jc w:val="both"/>
        <w:rPr>
          <w:rFonts w:asciiTheme="majorHAnsi" w:hAnsiTheme="majorHAnsi"/>
          <w:b/>
          <w:sz w:val="16"/>
          <w:szCs w:val="16"/>
        </w:rPr>
      </w:pPr>
    </w:p>
    <w:tbl>
      <w:tblPr>
        <w:tblStyle w:val="TableGrid"/>
        <w:tblW w:w="11744" w:type="dxa"/>
        <w:tblInd w:w="-1440" w:type="dxa"/>
        <w:tblLayout w:type="fixed"/>
        <w:tblLook w:val="04A0" w:firstRow="1" w:lastRow="0" w:firstColumn="1" w:lastColumn="0" w:noHBand="0" w:noVBand="1"/>
      </w:tblPr>
      <w:tblGrid>
        <w:gridCol w:w="7488"/>
        <w:gridCol w:w="4256"/>
      </w:tblGrid>
      <w:tr w:rsidR="00766C69" w:rsidRPr="00D9079F" w14:paraId="660DEC2C" w14:textId="77777777" w:rsidTr="00D50F9B">
        <w:tc>
          <w:tcPr>
            <w:tcW w:w="7488" w:type="dxa"/>
            <w:shd w:val="clear" w:color="auto" w:fill="365F91" w:themeFill="accent1" w:themeFillShade="BF"/>
          </w:tcPr>
          <w:p w14:paraId="1BAF6900" w14:textId="27A2E398" w:rsidR="00766C69" w:rsidRPr="00D9079F" w:rsidRDefault="00766C69" w:rsidP="004F2EAA">
            <w:pPr>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Relative Valuation</w:t>
            </w:r>
          </w:p>
        </w:tc>
        <w:tc>
          <w:tcPr>
            <w:tcW w:w="4256" w:type="dxa"/>
            <w:shd w:val="clear" w:color="auto" w:fill="365F91" w:themeFill="accent1" w:themeFillShade="BF"/>
          </w:tcPr>
          <w:p w14:paraId="335BDBD9" w14:textId="109523C3" w:rsidR="00766C69" w:rsidRPr="00D9079F" w:rsidRDefault="00766C69" w:rsidP="00DA3564">
            <w:pPr>
              <w:jc w:val="both"/>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Total Return</w:t>
            </w:r>
          </w:p>
        </w:tc>
      </w:tr>
      <w:tr w:rsidR="00766C69" w:rsidRPr="00D9079F" w14:paraId="2AA141CB" w14:textId="77777777" w:rsidTr="00DB7E3D">
        <w:trPr>
          <w:trHeight w:val="2537"/>
        </w:trPr>
        <w:tc>
          <w:tcPr>
            <w:tcW w:w="7488" w:type="dxa"/>
          </w:tcPr>
          <w:tbl>
            <w:tblPr>
              <w:tblStyle w:val="TableGrid"/>
              <w:tblW w:w="6565" w:type="dxa"/>
              <w:tblLayout w:type="fixed"/>
              <w:tblLook w:val="04A0" w:firstRow="1" w:lastRow="0" w:firstColumn="1" w:lastColumn="0" w:noHBand="0" w:noVBand="1"/>
            </w:tblPr>
            <w:tblGrid>
              <w:gridCol w:w="1525"/>
              <w:gridCol w:w="1050"/>
              <w:gridCol w:w="900"/>
              <w:gridCol w:w="912"/>
              <w:gridCol w:w="918"/>
              <w:gridCol w:w="1260"/>
            </w:tblGrid>
            <w:tr w:rsidR="00AF0C8D" w:rsidRPr="00D9079F" w14:paraId="03A7F5D8" w14:textId="77777777" w:rsidTr="003F0760">
              <w:tc>
                <w:tcPr>
                  <w:tcW w:w="1525" w:type="dxa"/>
                  <w:shd w:val="clear" w:color="auto" w:fill="DBE5F1" w:themeFill="accent1" w:themeFillTint="33"/>
                </w:tcPr>
                <w:p w14:paraId="18F981FE" w14:textId="10471A60" w:rsidR="00AF0C8D" w:rsidRPr="002B1DA1" w:rsidRDefault="00AF0C8D" w:rsidP="00AF0C8D">
                  <w:pPr>
                    <w:rPr>
                      <w:rFonts w:asciiTheme="majorHAnsi" w:hAnsiTheme="majorHAnsi"/>
                      <w:sz w:val="16"/>
                      <w:szCs w:val="16"/>
                    </w:rPr>
                  </w:pPr>
                </w:p>
              </w:tc>
              <w:tc>
                <w:tcPr>
                  <w:tcW w:w="1050" w:type="dxa"/>
                  <w:shd w:val="clear" w:color="auto" w:fill="DBE5F1" w:themeFill="accent1" w:themeFillTint="33"/>
                </w:tcPr>
                <w:p w14:paraId="533159FD" w14:textId="27B814BE" w:rsidR="00AF0C8D" w:rsidRPr="002B1DA1" w:rsidRDefault="003F0760" w:rsidP="00AF0C8D">
                  <w:pPr>
                    <w:rPr>
                      <w:rFonts w:asciiTheme="majorHAnsi" w:hAnsiTheme="majorHAnsi"/>
                      <w:sz w:val="16"/>
                      <w:szCs w:val="16"/>
                    </w:rPr>
                  </w:pPr>
                  <w:r>
                    <w:rPr>
                      <w:rFonts w:asciiTheme="majorHAnsi" w:hAnsiTheme="majorHAnsi"/>
                      <w:sz w:val="16"/>
                      <w:szCs w:val="16"/>
                    </w:rPr>
                    <w:t>GD</w:t>
                  </w:r>
                </w:p>
              </w:tc>
              <w:tc>
                <w:tcPr>
                  <w:tcW w:w="900" w:type="dxa"/>
                  <w:shd w:val="clear" w:color="auto" w:fill="DBE5F1" w:themeFill="accent1" w:themeFillTint="33"/>
                </w:tcPr>
                <w:p w14:paraId="488ED66B" w14:textId="35254B81" w:rsidR="00AF0C8D" w:rsidRPr="002B1DA1" w:rsidRDefault="003F0760" w:rsidP="00AF0C8D">
                  <w:pPr>
                    <w:rPr>
                      <w:rFonts w:asciiTheme="majorHAnsi" w:hAnsiTheme="majorHAnsi"/>
                      <w:sz w:val="16"/>
                      <w:szCs w:val="16"/>
                    </w:rPr>
                  </w:pPr>
                  <w:r>
                    <w:rPr>
                      <w:rFonts w:asciiTheme="majorHAnsi" w:hAnsiTheme="majorHAnsi"/>
                      <w:sz w:val="16"/>
                      <w:szCs w:val="16"/>
                    </w:rPr>
                    <w:t>Lockheed</w:t>
                  </w:r>
                  <w:r w:rsidR="00AF0C8D">
                    <w:rPr>
                      <w:rFonts w:asciiTheme="majorHAnsi" w:hAnsiTheme="majorHAnsi"/>
                      <w:sz w:val="16"/>
                      <w:szCs w:val="16"/>
                    </w:rPr>
                    <w:t xml:space="preserve"> </w:t>
                  </w:r>
                </w:p>
              </w:tc>
              <w:tc>
                <w:tcPr>
                  <w:tcW w:w="912" w:type="dxa"/>
                  <w:shd w:val="clear" w:color="auto" w:fill="DBE5F1" w:themeFill="accent1" w:themeFillTint="33"/>
                </w:tcPr>
                <w:p w14:paraId="36FCBD39" w14:textId="6AFB31D0" w:rsidR="00AF0C8D" w:rsidRPr="002B1DA1" w:rsidRDefault="003F0760" w:rsidP="00AF0C8D">
                  <w:pPr>
                    <w:rPr>
                      <w:rFonts w:asciiTheme="majorHAnsi" w:hAnsiTheme="majorHAnsi"/>
                      <w:sz w:val="16"/>
                      <w:szCs w:val="16"/>
                    </w:rPr>
                  </w:pPr>
                  <w:r>
                    <w:rPr>
                      <w:rFonts w:asciiTheme="majorHAnsi" w:hAnsiTheme="majorHAnsi"/>
                      <w:sz w:val="16"/>
                      <w:szCs w:val="16"/>
                    </w:rPr>
                    <w:t>Raytheon</w:t>
                  </w:r>
                </w:p>
              </w:tc>
              <w:tc>
                <w:tcPr>
                  <w:tcW w:w="918" w:type="dxa"/>
                  <w:shd w:val="clear" w:color="auto" w:fill="DBE5F1" w:themeFill="accent1" w:themeFillTint="33"/>
                </w:tcPr>
                <w:p w14:paraId="18F40648" w14:textId="70F12A58" w:rsidR="00AF0C8D" w:rsidRPr="002B1DA1" w:rsidRDefault="003F0760" w:rsidP="00AF0C8D">
                  <w:pPr>
                    <w:rPr>
                      <w:rFonts w:asciiTheme="majorHAnsi" w:hAnsiTheme="majorHAnsi"/>
                      <w:sz w:val="16"/>
                      <w:szCs w:val="16"/>
                    </w:rPr>
                  </w:pPr>
                  <w:r>
                    <w:rPr>
                      <w:rFonts w:asciiTheme="majorHAnsi" w:hAnsiTheme="majorHAnsi"/>
                      <w:sz w:val="16"/>
                      <w:szCs w:val="16"/>
                    </w:rPr>
                    <w:t>UTC</w:t>
                  </w:r>
                </w:p>
              </w:tc>
              <w:tc>
                <w:tcPr>
                  <w:tcW w:w="1260" w:type="dxa"/>
                  <w:shd w:val="clear" w:color="auto" w:fill="DBE5F1" w:themeFill="accent1" w:themeFillTint="33"/>
                </w:tcPr>
                <w:p w14:paraId="78007BAA" w14:textId="254843AB" w:rsidR="00AF0C8D" w:rsidRPr="002B1DA1" w:rsidRDefault="00AF0C8D" w:rsidP="00AF0C8D">
                  <w:pPr>
                    <w:rPr>
                      <w:rFonts w:asciiTheme="majorHAnsi" w:hAnsiTheme="majorHAnsi"/>
                      <w:sz w:val="16"/>
                      <w:szCs w:val="16"/>
                    </w:rPr>
                  </w:pPr>
                  <w:r w:rsidRPr="002B1DA1">
                    <w:rPr>
                      <w:rFonts w:asciiTheme="majorHAnsi" w:hAnsiTheme="majorHAnsi"/>
                      <w:sz w:val="16"/>
                      <w:szCs w:val="16"/>
                    </w:rPr>
                    <w:t>Industry Avg.*</w:t>
                  </w:r>
                </w:p>
              </w:tc>
            </w:tr>
            <w:tr w:rsidR="0051170E" w:rsidRPr="00D9079F" w14:paraId="5DA42BF7" w14:textId="77777777" w:rsidTr="003F0760">
              <w:tc>
                <w:tcPr>
                  <w:tcW w:w="1525" w:type="dxa"/>
                </w:tcPr>
                <w:p w14:paraId="5D8F0BAD" w14:textId="77777777" w:rsidR="0051170E" w:rsidRPr="00D9079F" w:rsidRDefault="0051170E" w:rsidP="004F2EAA">
                  <w:pPr>
                    <w:rPr>
                      <w:rFonts w:asciiTheme="majorHAnsi" w:hAnsiTheme="majorHAnsi"/>
                      <w:sz w:val="16"/>
                      <w:szCs w:val="16"/>
                    </w:rPr>
                  </w:pPr>
                  <w:r w:rsidRPr="00D9079F">
                    <w:rPr>
                      <w:rFonts w:asciiTheme="majorHAnsi" w:hAnsiTheme="majorHAnsi"/>
                      <w:sz w:val="16"/>
                      <w:szCs w:val="16"/>
                    </w:rPr>
                    <w:t>P/E</w:t>
                  </w:r>
                </w:p>
              </w:tc>
              <w:tc>
                <w:tcPr>
                  <w:tcW w:w="1050" w:type="dxa"/>
                  <w:vAlign w:val="center"/>
                </w:tcPr>
                <w:p w14:paraId="2D8D2916" w14:textId="23EA821F" w:rsidR="0051170E" w:rsidRPr="00BA5DC4" w:rsidRDefault="003F0760" w:rsidP="0051170E">
                  <w:pPr>
                    <w:rPr>
                      <w:rFonts w:asciiTheme="majorHAnsi" w:hAnsiTheme="majorHAnsi"/>
                      <w:sz w:val="16"/>
                      <w:szCs w:val="16"/>
                    </w:rPr>
                  </w:pPr>
                  <w:r>
                    <w:rPr>
                      <w:rFonts w:asciiTheme="majorHAnsi" w:hAnsiTheme="majorHAnsi"/>
                      <w:sz w:val="16"/>
                      <w:szCs w:val="16"/>
                    </w:rPr>
                    <w:t>21.24</w:t>
                  </w:r>
                </w:p>
              </w:tc>
              <w:tc>
                <w:tcPr>
                  <w:tcW w:w="900" w:type="dxa"/>
                  <w:vAlign w:val="center"/>
                </w:tcPr>
                <w:p w14:paraId="574D15A5" w14:textId="52F1D9F6" w:rsidR="0051170E" w:rsidRPr="00BA5DC4" w:rsidRDefault="003F0760" w:rsidP="0051170E">
                  <w:pPr>
                    <w:rPr>
                      <w:rFonts w:asciiTheme="majorHAnsi" w:hAnsiTheme="majorHAnsi"/>
                      <w:sz w:val="16"/>
                      <w:szCs w:val="16"/>
                    </w:rPr>
                  </w:pPr>
                  <w:r>
                    <w:rPr>
                      <w:rFonts w:asciiTheme="majorHAnsi" w:hAnsiTheme="majorHAnsi"/>
                      <w:sz w:val="16"/>
                      <w:szCs w:val="16"/>
                    </w:rPr>
                    <w:t>25.03</w:t>
                  </w:r>
                </w:p>
              </w:tc>
              <w:tc>
                <w:tcPr>
                  <w:tcW w:w="912" w:type="dxa"/>
                  <w:vAlign w:val="center"/>
                </w:tcPr>
                <w:p w14:paraId="53BFCC21" w14:textId="6E4951FB" w:rsidR="0051170E" w:rsidRPr="00BA5DC4" w:rsidRDefault="003F0760" w:rsidP="0051170E">
                  <w:pPr>
                    <w:rPr>
                      <w:rFonts w:asciiTheme="majorHAnsi" w:hAnsiTheme="majorHAnsi"/>
                      <w:sz w:val="16"/>
                      <w:szCs w:val="16"/>
                    </w:rPr>
                  </w:pPr>
                  <w:r>
                    <w:rPr>
                      <w:rFonts w:asciiTheme="majorHAnsi" w:hAnsiTheme="majorHAnsi"/>
                      <w:sz w:val="16"/>
                      <w:szCs w:val="16"/>
                    </w:rPr>
                    <w:t>25.87</w:t>
                  </w:r>
                </w:p>
              </w:tc>
              <w:tc>
                <w:tcPr>
                  <w:tcW w:w="918" w:type="dxa"/>
                  <w:vAlign w:val="center"/>
                </w:tcPr>
                <w:p w14:paraId="0006F77E" w14:textId="5E77C16A" w:rsidR="0051170E" w:rsidRPr="00BA5DC4" w:rsidRDefault="003F0760" w:rsidP="0051170E">
                  <w:pPr>
                    <w:rPr>
                      <w:rFonts w:asciiTheme="majorHAnsi" w:hAnsiTheme="majorHAnsi"/>
                      <w:sz w:val="16"/>
                      <w:szCs w:val="16"/>
                    </w:rPr>
                  </w:pPr>
                  <w:r>
                    <w:rPr>
                      <w:rFonts w:asciiTheme="majorHAnsi" w:hAnsiTheme="majorHAnsi"/>
                      <w:sz w:val="16"/>
                      <w:szCs w:val="16"/>
                    </w:rPr>
                    <w:t>18.10</w:t>
                  </w:r>
                </w:p>
              </w:tc>
              <w:tc>
                <w:tcPr>
                  <w:tcW w:w="1260" w:type="dxa"/>
                  <w:vAlign w:val="center"/>
                </w:tcPr>
                <w:p w14:paraId="7076EAC1" w14:textId="0CFAB8FF" w:rsidR="0051170E" w:rsidRPr="00BA5DC4" w:rsidRDefault="00065740" w:rsidP="0051170E">
                  <w:pPr>
                    <w:rPr>
                      <w:rFonts w:asciiTheme="majorHAnsi" w:hAnsiTheme="majorHAnsi"/>
                      <w:sz w:val="16"/>
                      <w:szCs w:val="16"/>
                    </w:rPr>
                  </w:pPr>
                  <w:r>
                    <w:rPr>
                      <w:rFonts w:asciiTheme="majorHAnsi" w:hAnsiTheme="majorHAnsi"/>
                      <w:sz w:val="16"/>
                      <w:szCs w:val="16"/>
                    </w:rPr>
                    <w:t>29.42</w:t>
                  </w:r>
                </w:p>
              </w:tc>
            </w:tr>
            <w:tr w:rsidR="0051170E" w:rsidRPr="00D9079F" w14:paraId="3CF28431" w14:textId="77777777" w:rsidTr="003F0760">
              <w:tc>
                <w:tcPr>
                  <w:tcW w:w="1525" w:type="dxa"/>
                </w:tcPr>
                <w:p w14:paraId="7E3790DF" w14:textId="77777777" w:rsidR="0051170E" w:rsidRPr="00D9079F" w:rsidRDefault="0051170E" w:rsidP="004F2EAA">
                  <w:pPr>
                    <w:rPr>
                      <w:rFonts w:asciiTheme="majorHAnsi" w:hAnsiTheme="majorHAnsi"/>
                      <w:sz w:val="16"/>
                      <w:szCs w:val="16"/>
                    </w:rPr>
                  </w:pPr>
                  <w:r w:rsidRPr="00D9079F">
                    <w:rPr>
                      <w:rFonts w:asciiTheme="majorHAnsi" w:hAnsiTheme="majorHAnsi"/>
                      <w:sz w:val="16"/>
                      <w:szCs w:val="16"/>
                    </w:rPr>
                    <w:t>P/B</w:t>
                  </w:r>
                </w:p>
              </w:tc>
              <w:tc>
                <w:tcPr>
                  <w:tcW w:w="1050" w:type="dxa"/>
                  <w:vAlign w:val="center"/>
                </w:tcPr>
                <w:p w14:paraId="660D1149" w14:textId="3F29626A" w:rsidR="0051170E" w:rsidRPr="00BA5DC4" w:rsidRDefault="00765618" w:rsidP="0051170E">
                  <w:pPr>
                    <w:rPr>
                      <w:rFonts w:asciiTheme="majorHAnsi" w:hAnsiTheme="majorHAnsi"/>
                      <w:sz w:val="16"/>
                      <w:szCs w:val="16"/>
                    </w:rPr>
                  </w:pPr>
                  <w:r>
                    <w:rPr>
                      <w:rFonts w:asciiTheme="majorHAnsi" w:hAnsiTheme="majorHAnsi"/>
                      <w:sz w:val="16"/>
                      <w:szCs w:val="16"/>
                    </w:rPr>
                    <w:t>6.25</w:t>
                  </w:r>
                </w:p>
              </w:tc>
              <w:tc>
                <w:tcPr>
                  <w:tcW w:w="900" w:type="dxa"/>
                  <w:vAlign w:val="center"/>
                </w:tcPr>
                <w:p w14:paraId="2E4744B0" w14:textId="581AD9CB" w:rsidR="0051170E" w:rsidRPr="00BA5DC4" w:rsidRDefault="00765618" w:rsidP="0051170E">
                  <w:pPr>
                    <w:rPr>
                      <w:rFonts w:asciiTheme="majorHAnsi" w:hAnsiTheme="majorHAnsi"/>
                      <w:sz w:val="16"/>
                      <w:szCs w:val="16"/>
                    </w:rPr>
                  </w:pPr>
                  <w:r>
                    <w:rPr>
                      <w:rFonts w:asciiTheme="majorHAnsi" w:hAnsiTheme="majorHAnsi"/>
                      <w:sz w:val="16"/>
                      <w:szCs w:val="16"/>
                    </w:rPr>
                    <w:t>60.69</w:t>
                  </w:r>
                </w:p>
              </w:tc>
              <w:tc>
                <w:tcPr>
                  <w:tcW w:w="912" w:type="dxa"/>
                  <w:vAlign w:val="center"/>
                </w:tcPr>
                <w:p w14:paraId="34BDBBAA" w14:textId="35736D5D" w:rsidR="0051170E" w:rsidRPr="00BA5DC4" w:rsidRDefault="00765618" w:rsidP="0051170E">
                  <w:pPr>
                    <w:rPr>
                      <w:rFonts w:asciiTheme="majorHAnsi" w:hAnsiTheme="majorHAnsi"/>
                      <w:sz w:val="16"/>
                      <w:szCs w:val="16"/>
                    </w:rPr>
                  </w:pPr>
                  <w:r>
                    <w:rPr>
                      <w:rFonts w:asciiTheme="majorHAnsi" w:hAnsiTheme="majorHAnsi"/>
                      <w:sz w:val="16"/>
                      <w:szCs w:val="16"/>
                    </w:rPr>
                    <w:t>5.42</w:t>
                  </w:r>
                </w:p>
              </w:tc>
              <w:tc>
                <w:tcPr>
                  <w:tcW w:w="918" w:type="dxa"/>
                  <w:vAlign w:val="center"/>
                </w:tcPr>
                <w:p w14:paraId="6DD53DF3" w14:textId="5C59DDAF" w:rsidR="0051170E" w:rsidRPr="00BA5DC4" w:rsidRDefault="00765618" w:rsidP="0051170E">
                  <w:pPr>
                    <w:rPr>
                      <w:rFonts w:asciiTheme="majorHAnsi" w:hAnsiTheme="majorHAnsi"/>
                      <w:sz w:val="16"/>
                      <w:szCs w:val="16"/>
                    </w:rPr>
                  </w:pPr>
                  <w:r>
                    <w:rPr>
                      <w:rFonts w:asciiTheme="majorHAnsi" w:hAnsiTheme="majorHAnsi"/>
                      <w:sz w:val="16"/>
                      <w:szCs w:val="16"/>
                    </w:rPr>
                    <w:t>3.48</w:t>
                  </w:r>
                </w:p>
              </w:tc>
              <w:tc>
                <w:tcPr>
                  <w:tcW w:w="1260" w:type="dxa"/>
                  <w:vAlign w:val="center"/>
                </w:tcPr>
                <w:p w14:paraId="5AFEA404" w14:textId="4567BAA3" w:rsidR="0051170E" w:rsidRPr="00BA5DC4" w:rsidRDefault="00065740" w:rsidP="0051170E">
                  <w:pPr>
                    <w:rPr>
                      <w:rFonts w:asciiTheme="majorHAnsi" w:hAnsiTheme="majorHAnsi"/>
                      <w:sz w:val="16"/>
                      <w:szCs w:val="16"/>
                    </w:rPr>
                  </w:pPr>
                  <w:r>
                    <w:rPr>
                      <w:rFonts w:asciiTheme="majorHAnsi" w:hAnsiTheme="majorHAnsi"/>
                      <w:sz w:val="16"/>
                      <w:szCs w:val="16"/>
                    </w:rPr>
                    <w:t>19.94</w:t>
                  </w:r>
                </w:p>
              </w:tc>
            </w:tr>
            <w:tr w:rsidR="0051170E" w:rsidRPr="00D9079F" w14:paraId="0617F604" w14:textId="77777777" w:rsidTr="003F0760">
              <w:tc>
                <w:tcPr>
                  <w:tcW w:w="1525" w:type="dxa"/>
                </w:tcPr>
                <w:p w14:paraId="3EC6238B" w14:textId="77777777" w:rsidR="0051170E" w:rsidRPr="00D9079F" w:rsidRDefault="0051170E" w:rsidP="004F2EAA">
                  <w:pPr>
                    <w:rPr>
                      <w:rFonts w:asciiTheme="majorHAnsi" w:hAnsiTheme="majorHAnsi"/>
                      <w:sz w:val="16"/>
                      <w:szCs w:val="16"/>
                    </w:rPr>
                  </w:pPr>
                  <w:r w:rsidRPr="00D9079F">
                    <w:rPr>
                      <w:rFonts w:asciiTheme="majorHAnsi" w:hAnsiTheme="majorHAnsi"/>
                      <w:sz w:val="16"/>
                      <w:szCs w:val="16"/>
                    </w:rPr>
                    <w:t xml:space="preserve">Dividend Yield </w:t>
                  </w:r>
                </w:p>
              </w:tc>
              <w:tc>
                <w:tcPr>
                  <w:tcW w:w="1050" w:type="dxa"/>
                  <w:vAlign w:val="center"/>
                </w:tcPr>
                <w:p w14:paraId="7050AD2B" w14:textId="61EFF74C" w:rsidR="0051170E" w:rsidRPr="00BA5DC4" w:rsidRDefault="003F0760" w:rsidP="0051170E">
                  <w:pPr>
                    <w:rPr>
                      <w:rFonts w:asciiTheme="majorHAnsi" w:hAnsiTheme="majorHAnsi"/>
                      <w:sz w:val="16"/>
                      <w:szCs w:val="16"/>
                    </w:rPr>
                  </w:pPr>
                  <w:r>
                    <w:rPr>
                      <w:rFonts w:asciiTheme="majorHAnsi" w:hAnsiTheme="majorHAnsi"/>
                      <w:sz w:val="16"/>
                      <w:szCs w:val="16"/>
                    </w:rPr>
                    <w:t>1.57</w:t>
                  </w:r>
                </w:p>
              </w:tc>
              <w:tc>
                <w:tcPr>
                  <w:tcW w:w="900" w:type="dxa"/>
                  <w:vAlign w:val="center"/>
                </w:tcPr>
                <w:p w14:paraId="769364CB" w14:textId="230A1495" w:rsidR="0051170E" w:rsidRPr="00BA5DC4" w:rsidRDefault="003F0760" w:rsidP="0051170E">
                  <w:pPr>
                    <w:rPr>
                      <w:rFonts w:asciiTheme="majorHAnsi" w:hAnsiTheme="majorHAnsi"/>
                      <w:sz w:val="16"/>
                      <w:szCs w:val="16"/>
                    </w:rPr>
                  </w:pPr>
                  <w:r>
                    <w:rPr>
                      <w:rFonts w:asciiTheme="majorHAnsi" w:hAnsiTheme="majorHAnsi"/>
                      <w:sz w:val="16"/>
                      <w:szCs w:val="16"/>
                    </w:rPr>
                    <w:t>2.52</w:t>
                  </w:r>
                </w:p>
              </w:tc>
              <w:tc>
                <w:tcPr>
                  <w:tcW w:w="912" w:type="dxa"/>
                  <w:vAlign w:val="center"/>
                </w:tcPr>
                <w:p w14:paraId="524E59DF" w14:textId="5E6C73C4" w:rsidR="0051170E" w:rsidRPr="00BA5DC4" w:rsidRDefault="003F0760" w:rsidP="0051170E">
                  <w:pPr>
                    <w:rPr>
                      <w:rFonts w:asciiTheme="majorHAnsi" w:hAnsiTheme="majorHAnsi"/>
                      <w:sz w:val="16"/>
                      <w:szCs w:val="16"/>
                    </w:rPr>
                  </w:pPr>
                  <w:r>
                    <w:rPr>
                      <w:rFonts w:asciiTheme="majorHAnsi" w:hAnsiTheme="majorHAnsi"/>
                      <w:sz w:val="16"/>
                      <w:szCs w:val="16"/>
                    </w:rPr>
                    <w:t>1.7</w:t>
                  </w:r>
                </w:p>
              </w:tc>
              <w:tc>
                <w:tcPr>
                  <w:tcW w:w="918" w:type="dxa"/>
                  <w:vAlign w:val="center"/>
                </w:tcPr>
                <w:p w14:paraId="22DA99B4" w14:textId="55C79123" w:rsidR="0051170E" w:rsidRPr="00BA5DC4" w:rsidRDefault="003F0760" w:rsidP="0051170E">
                  <w:pPr>
                    <w:rPr>
                      <w:rFonts w:asciiTheme="majorHAnsi" w:hAnsiTheme="majorHAnsi"/>
                      <w:sz w:val="16"/>
                      <w:szCs w:val="16"/>
                    </w:rPr>
                  </w:pPr>
                  <w:r>
                    <w:rPr>
                      <w:rFonts w:asciiTheme="majorHAnsi" w:hAnsiTheme="majorHAnsi"/>
                      <w:sz w:val="16"/>
                      <w:szCs w:val="16"/>
                    </w:rPr>
                    <w:t>2.36</w:t>
                  </w:r>
                </w:p>
              </w:tc>
              <w:tc>
                <w:tcPr>
                  <w:tcW w:w="1260" w:type="dxa"/>
                  <w:vAlign w:val="center"/>
                </w:tcPr>
                <w:p w14:paraId="4CB9EC74" w14:textId="10819789" w:rsidR="0051170E" w:rsidRPr="00BA5DC4" w:rsidRDefault="00065740" w:rsidP="0051170E">
                  <w:pPr>
                    <w:rPr>
                      <w:rFonts w:asciiTheme="majorHAnsi" w:hAnsiTheme="majorHAnsi"/>
                      <w:sz w:val="16"/>
                      <w:szCs w:val="16"/>
                    </w:rPr>
                  </w:pPr>
                  <w:r>
                    <w:rPr>
                      <w:rFonts w:asciiTheme="majorHAnsi" w:hAnsiTheme="majorHAnsi"/>
                      <w:sz w:val="16"/>
                      <w:szCs w:val="16"/>
                    </w:rPr>
                    <w:t>1.33</w:t>
                  </w:r>
                </w:p>
              </w:tc>
            </w:tr>
            <w:tr w:rsidR="0051170E" w:rsidRPr="00D9079F" w14:paraId="777301C1" w14:textId="77777777" w:rsidTr="003F0760">
              <w:tc>
                <w:tcPr>
                  <w:tcW w:w="1525" w:type="dxa"/>
                </w:tcPr>
                <w:p w14:paraId="0759BE0E" w14:textId="26D9A8BE" w:rsidR="0051170E" w:rsidRPr="00D9079F" w:rsidRDefault="0051170E" w:rsidP="00462682">
                  <w:pPr>
                    <w:rPr>
                      <w:rFonts w:asciiTheme="majorHAnsi" w:hAnsiTheme="majorHAnsi"/>
                      <w:sz w:val="16"/>
                      <w:szCs w:val="16"/>
                    </w:rPr>
                  </w:pPr>
                  <w:proofErr w:type="spellStart"/>
                  <w:r w:rsidRPr="00D9079F">
                    <w:rPr>
                      <w:rFonts w:asciiTheme="majorHAnsi" w:hAnsiTheme="majorHAnsi"/>
                      <w:sz w:val="16"/>
                      <w:szCs w:val="16"/>
                    </w:rPr>
                    <w:t>Revn</w:t>
                  </w:r>
                  <w:proofErr w:type="spellEnd"/>
                  <w:r w:rsidRPr="00D9079F">
                    <w:rPr>
                      <w:rFonts w:asciiTheme="majorHAnsi" w:hAnsiTheme="majorHAnsi"/>
                      <w:sz w:val="16"/>
                      <w:szCs w:val="16"/>
                    </w:rPr>
                    <w:t xml:space="preserve"> </w:t>
                  </w:r>
                  <w:proofErr w:type="spellStart"/>
                  <w:r w:rsidRPr="00D9079F">
                    <w:rPr>
                      <w:rFonts w:asciiTheme="majorHAnsi" w:hAnsiTheme="majorHAnsi"/>
                      <w:sz w:val="16"/>
                      <w:szCs w:val="16"/>
                    </w:rPr>
                    <w:t>Grth</w:t>
                  </w:r>
                  <w:proofErr w:type="spellEnd"/>
                  <w:r w:rsidRPr="00D9079F">
                    <w:rPr>
                      <w:rFonts w:asciiTheme="majorHAnsi" w:hAnsiTheme="majorHAnsi"/>
                      <w:sz w:val="16"/>
                      <w:szCs w:val="16"/>
                    </w:rPr>
                    <w:t xml:space="preserve"> </w:t>
                  </w:r>
                </w:p>
              </w:tc>
              <w:tc>
                <w:tcPr>
                  <w:tcW w:w="1050" w:type="dxa"/>
                  <w:vAlign w:val="center"/>
                </w:tcPr>
                <w:p w14:paraId="3A612663" w14:textId="7D089538" w:rsidR="0051170E" w:rsidRPr="00BA5DC4" w:rsidRDefault="00765618" w:rsidP="004F2EAA">
                  <w:pPr>
                    <w:rPr>
                      <w:rFonts w:asciiTheme="majorHAnsi" w:hAnsiTheme="majorHAnsi"/>
                      <w:sz w:val="16"/>
                      <w:szCs w:val="16"/>
                    </w:rPr>
                  </w:pPr>
                  <w:r>
                    <w:rPr>
                      <w:rFonts w:asciiTheme="majorHAnsi" w:hAnsiTheme="majorHAnsi"/>
                      <w:sz w:val="16"/>
                      <w:szCs w:val="16"/>
                    </w:rPr>
                    <w:t>-1.27</w:t>
                  </w:r>
                </w:p>
              </w:tc>
              <w:tc>
                <w:tcPr>
                  <w:tcW w:w="900" w:type="dxa"/>
                  <w:vAlign w:val="center"/>
                </w:tcPr>
                <w:p w14:paraId="76CC3C60" w14:textId="149C87BC" w:rsidR="0051170E" w:rsidRPr="00BA5DC4" w:rsidRDefault="00765618" w:rsidP="004F2EAA">
                  <w:pPr>
                    <w:rPr>
                      <w:rFonts w:asciiTheme="majorHAnsi" w:hAnsiTheme="majorHAnsi"/>
                      <w:sz w:val="16"/>
                      <w:szCs w:val="16"/>
                    </w:rPr>
                  </w:pPr>
                  <w:r>
                    <w:rPr>
                      <w:rFonts w:asciiTheme="majorHAnsi" w:hAnsiTheme="majorHAnsi"/>
                      <w:sz w:val="16"/>
                      <w:szCs w:val="16"/>
                    </w:rPr>
                    <w:t>9.6</w:t>
                  </w:r>
                </w:p>
              </w:tc>
              <w:tc>
                <w:tcPr>
                  <w:tcW w:w="912" w:type="dxa"/>
                  <w:vAlign w:val="center"/>
                </w:tcPr>
                <w:p w14:paraId="18DCC7A0" w14:textId="2FA1F89A" w:rsidR="0051170E" w:rsidRPr="00BA5DC4" w:rsidRDefault="00765618" w:rsidP="004F2EAA">
                  <w:pPr>
                    <w:rPr>
                      <w:rFonts w:asciiTheme="majorHAnsi" w:hAnsiTheme="majorHAnsi"/>
                      <w:sz w:val="16"/>
                      <w:szCs w:val="16"/>
                    </w:rPr>
                  </w:pPr>
                  <w:r>
                    <w:rPr>
                      <w:rFonts w:asciiTheme="majorHAnsi" w:hAnsiTheme="majorHAnsi"/>
                      <w:sz w:val="16"/>
                      <w:szCs w:val="16"/>
                    </w:rPr>
                    <w:t>4.2</w:t>
                  </w:r>
                </w:p>
              </w:tc>
              <w:tc>
                <w:tcPr>
                  <w:tcW w:w="918" w:type="dxa"/>
                  <w:vAlign w:val="center"/>
                </w:tcPr>
                <w:p w14:paraId="68E302DD" w14:textId="5885C7AD" w:rsidR="0051170E" w:rsidRPr="00BA5DC4" w:rsidRDefault="00765618" w:rsidP="004F2EAA">
                  <w:pPr>
                    <w:rPr>
                      <w:rFonts w:asciiTheme="majorHAnsi" w:hAnsiTheme="majorHAnsi"/>
                      <w:sz w:val="16"/>
                      <w:szCs w:val="16"/>
                    </w:rPr>
                  </w:pPr>
                  <w:r>
                    <w:rPr>
                      <w:rFonts w:asciiTheme="majorHAnsi" w:hAnsiTheme="majorHAnsi"/>
                      <w:sz w:val="16"/>
                      <w:szCs w:val="16"/>
                    </w:rPr>
                    <w:t>2.7</w:t>
                  </w:r>
                </w:p>
              </w:tc>
              <w:tc>
                <w:tcPr>
                  <w:tcW w:w="1260" w:type="dxa"/>
                  <w:vAlign w:val="center"/>
                </w:tcPr>
                <w:p w14:paraId="17995264" w14:textId="7C47D918" w:rsidR="0051170E" w:rsidRPr="00BA5DC4" w:rsidRDefault="00065740" w:rsidP="0051170E">
                  <w:pPr>
                    <w:rPr>
                      <w:rFonts w:asciiTheme="majorHAnsi" w:hAnsiTheme="majorHAnsi"/>
                      <w:sz w:val="16"/>
                      <w:szCs w:val="16"/>
                    </w:rPr>
                  </w:pPr>
                  <w:r>
                    <w:rPr>
                      <w:rFonts w:asciiTheme="majorHAnsi" w:hAnsiTheme="majorHAnsi"/>
                      <w:sz w:val="16"/>
                      <w:szCs w:val="16"/>
                    </w:rPr>
                    <w:t>3.41</w:t>
                  </w:r>
                </w:p>
              </w:tc>
            </w:tr>
            <w:tr w:rsidR="0051170E" w:rsidRPr="00D9079F" w14:paraId="616F0554" w14:textId="77777777" w:rsidTr="003F0760">
              <w:tc>
                <w:tcPr>
                  <w:tcW w:w="1525" w:type="dxa"/>
                </w:tcPr>
                <w:p w14:paraId="12174486" w14:textId="072B3A46" w:rsidR="0051170E" w:rsidRPr="00AC6A2C" w:rsidRDefault="0051170E" w:rsidP="00CE09D2">
                  <w:pPr>
                    <w:rPr>
                      <w:rFonts w:asciiTheme="majorHAnsi" w:hAnsiTheme="majorHAnsi"/>
                      <w:sz w:val="16"/>
                      <w:szCs w:val="16"/>
                    </w:rPr>
                  </w:pPr>
                  <w:r w:rsidRPr="00AC6A2C">
                    <w:rPr>
                      <w:rFonts w:asciiTheme="majorHAnsi" w:hAnsiTheme="majorHAnsi"/>
                      <w:sz w:val="16"/>
                      <w:szCs w:val="16"/>
                    </w:rPr>
                    <w:t xml:space="preserve">NI </w:t>
                  </w:r>
                  <w:proofErr w:type="spellStart"/>
                  <w:r w:rsidRPr="00AC6A2C">
                    <w:rPr>
                      <w:rFonts w:asciiTheme="majorHAnsi" w:hAnsiTheme="majorHAnsi"/>
                      <w:sz w:val="16"/>
                      <w:szCs w:val="16"/>
                    </w:rPr>
                    <w:t>Grth</w:t>
                  </w:r>
                  <w:proofErr w:type="spellEnd"/>
                  <w:r w:rsidRPr="00AC6A2C">
                    <w:rPr>
                      <w:rFonts w:asciiTheme="majorHAnsi" w:hAnsiTheme="majorHAnsi"/>
                      <w:sz w:val="16"/>
                      <w:szCs w:val="16"/>
                    </w:rPr>
                    <w:t xml:space="preserve"> </w:t>
                  </w:r>
                </w:p>
              </w:tc>
              <w:tc>
                <w:tcPr>
                  <w:tcW w:w="1050" w:type="dxa"/>
                  <w:vAlign w:val="center"/>
                </w:tcPr>
                <w:p w14:paraId="76BD59B5" w14:textId="7B2D264D" w:rsidR="0051170E" w:rsidRPr="00BA5DC4" w:rsidRDefault="000D59C5" w:rsidP="0051170E">
                  <w:pPr>
                    <w:rPr>
                      <w:rFonts w:asciiTheme="majorHAnsi" w:hAnsiTheme="majorHAnsi"/>
                      <w:sz w:val="16"/>
                      <w:szCs w:val="16"/>
                    </w:rPr>
                  </w:pPr>
                  <w:r w:rsidRPr="00BA5DC4">
                    <w:rPr>
                      <w:rFonts w:asciiTheme="majorHAnsi" w:hAnsiTheme="majorHAnsi"/>
                      <w:sz w:val="16"/>
                      <w:szCs w:val="16"/>
                    </w:rPr>
                    <w:t>2.19</w:t>
                  </w:r>
                </w:p>
              </w:tc>
              <w:tc>
                <w:tcPr>
                  <w:tcW w:w="900" w:type="dxa"/>
                  <w:vAlign w:val="center"/>
                </w:tcPr>
                <w:p w14:paraId="552B5D28" w14:textId="46DA1EC8" w:rsidR="0051170E" w:rsidRPr="00BA5DC4" w:rsidRDefault="000D59C5" w:rsidP="004F2EAA">
                  <w:pPr>
                    <w:rPr>
                      <w:rFonts w:asciiTheme="majorHAnsi" w:hAnsiTheme="majorHAnsi"/>
                      <w:sz w:val="16"/>
                      <w:szCs w:val="16"/>
                    </w:rPr>
                  </w:pPr>
                  <w:r w:rsidRPr="00BA5DC4">
                    <w:rPr>
                      <w:rFonts w:asciiTheme="majorHAnsi" w:hAnsiTheme="majorHAnsi"/>
                      <w:sz w:val="16"/>
                      <w:szCs w:val="16"/>
                    </w:rPr>
                    <w:t>85.86</w:t>
                  </w:r>
                </w:p>
              </w:tc>
              <w:tc>
                <w:tcPr>
                  <w:tcW w:w="912" w:type="dxa"/>
                  <w:vAlign w:val="center"/>
                </w:tcPr>
                <w:p w14:paraId="21AC8274" w14:textId="386CFB2A" w:rsidR="0051170E" w:rsidRPr="00BA5DC4" w:rsidRDefault="000D59C5" w:rsidP="0051170E">
                  <w:pPr>
                    <w:rPr>
                      <w:rFonts w:asciiTheme="majorHAnsi" w:hAnsiTheme="majorHAnsi"/>
                      <w:sz w:val="16"/>
                      <w:szCs w:val="16"/>
                    </w:rPr>
                  </w:pPr>
                  <w:r w:rsidRPr="00BA5DC4">
                    <w:rPr>
                      <w:rFonts w:asciiTheme="majorHAnsi" w:hAnsiTheme="majorHAnsi"/>
                      <w:sz w:val="16"/>
                      <w:szCs w:val="16"/>
                    </w:rPr>
                    <w:t>25.2</w:t>
                  </w:r>
                </w:p>
              </w:tc>
              <w:tc>
                <w:tcPr>
                  <w:tcW w:w="918" w:type="dxa"/>
                  <w:vAlign w:val="center"/>
                </w:tcPr>
                <w:p w14:paraId="72155156" w14:textId="778912FB" w:rsidR="0051170E" w:rsidRPr="00BA5DC4" w:rsidRDefault="000D59C5" w:rsidP="0051170E">
                  <w:pPr>
                    <w:rPr>
                      <w:rFonts w:asciiTheme="majorHAnsi" w:hAnsiTheme="majorHAnsi"/>
                      <w:sz w:val="16"/>
                      <w:szCs w:val="16"/>
                    </w:rPr>
                  </w:pPr>
                  <w:r w:rsidRPr="00BA5DC4">
                    <w:rPr>
                      <w:rFonts w:asciiTheme="majorHAnsi" w:hAnsiTheme="majorHAnsi"/>
                      <w:sz w:val="16"/>
                      <w:szCs w:val="16"/>
                    </w:rPr>
                    <w:t>3.47</w:t>
                  </w:r>
                </w:p>
              </w:tc>
              <w:tc>
                <w:tcPr>
                  <w:tcW w:w="1260" w:type="dxa"/>
                  <w:vAlign w:val="center"/>
                </w:tcPr>
                <w:p w14:paraId="09E34E39" w14:textId="5FEE6DB6" w:rsidR="0051170E" w:rsidRPr="00BA5DC4" w:rsidRDefault="00065740" w:rsidP="004F2EAA">
                  <w:pPr>
                    <w:rPr>
                      <w:rFonts w:asciiTheme="majorHAnsi" w:hAnsiTheme="majorHAnsi"/>
                      <w:sz w:val="16"/>
                      <w:szCs w:val="16"/>
                    </w:rPr>
                  </w:pPr>
                  <w:r>
                    <w:rPr>
                      <w:rFonts w:asciiTheme="majorHAnsi" w:hAnsiTheme="majorHAnsi"/>
                      <w:sz w:val="16"/>
                      <w:szCs w:val="16"/>
                    </w:rPr>
                    <w:t>25.45</w:t>
                  </w:r>
                </w:p>
              </w:tc>
            </w:tr>
            <w:tr w:rsidR="0051170E" w:rsidRPr="00D9079F" w14:paraId="339AECB6" w14:textId="77777777" w:rsidTr="003F0760">
              <w:tc>
                <w:tcPr>
                  <w:tcW w:w="1525" w:type="dxa"/>
                </w:tcPr>
                <w:p w14:paraId="7B2C49BE" w14:textId="77777777" w:rsidR="0051170E" w:rsidRPr="00AC6A2C" w:rsidRDefault="0051170E" w:rsidP="004F2EAA">
                  <w:pPr>
                    <w:rPr>
                      <w:rFonts w:asciiTheme="majorHAnsi" w:hAnsiTheme="majorHAnsi"/>
                      <w:sz w:val="16"/>
                      <w:szCs w:val="16"/>
                    </w:rPr>
                  </w:pPr>
                  <w:r w:rsidRPr="00AC6A2C">
                    <w:rPr>
                      <w:rFonts w:asciiTheme="majorHAnsi" w:hAnsiTheme="majorHAnsi"/>
                      <w:sz w:val="16"/>
                      <w:szCs w:val="16"/>
                    </w:rPr>
                    <w:t xml:space="preserve">Operating Margin </w:t>
                  </w:r>
                </w:p>
              </w:tc>
              <w:tc>
                <w:tcPr>
                  <w:tcW w:w="1050" w:type="dxa"/>
                  <w:vAlign w:val="center"/>
                </w:tcPr>
                <w:p w14:paraId="583A9E22" w14:textId="1479367C" w:rsidR="0051170E" w:rsidRPr="00BA5DC4" w:rsidRDefault="003F0760" w:rsidP="0051170E">
                  <w:pPr>
                    <w:rPr>
                      <w:rFonts w:asciiTheme="majorHAnsi" w:hAnsiTheme="majorHAnsi"/>
                      <w:sz w:val="16"/>
                      <w:szCs w:val="16"/>
                    </w:rPr>
                  </w:pPr>
                  <w:r>
                    <w:rPr>
                      <w:rFonts w:asciiTheme="majorHAnsi" w:hAnsiTheme="majorHAnsi"/>
                      <w:sz w:val="16"/>
                      <w:szCs w:val="16"/>
                    </w:rPr>
                    <w:t>13.74</w:t>
                  </w:r>
                </w:p>
              </w:tc>
              <w:tc>
                <w:tcPr>
                  <w:tcW w:w="900" w:type="dxa"/>
                  <w:vAlign w:val="center"/>
                </w:tcPr>
                <w:p w14:paraId="0259AF75" w14:textId="11948339" w:rsidR="0051170E" w:rsidRPr="00BA5DC4" w:rsidRDefault="003F0760" w:rsidP="004F2EAA">
                  <w:pPr>
                    <w:rPr>
                      <w:rFonts w:asciiTheme="majorHAnsi" w:hAnsiTheme="majorHAnsi"/>
                      <w:sz w:val="16"/>
                      <w:szCs w:val="16"/>
                    </w:rPr>
                  </w:pPr>
                  <w:r>
                    <w:rPr>
                      <w:rFonts w:asciiTheme="majorHAnsi" w:hAnsiTheme="majorHAnsi"/>
                      <w:sz w:val="16"/>
                      <w:szCs w:val="16"/>
                    </w:rPr>
                    <w:t>11.74</w:t>
                  </w:r>
                </w:p>
              </w:tc>
              <w:tc>
                <w:tcPr>
                  <w:tcW w:w="912" w:type="dxa"/>
                  <w:vAlign w:val="center"/>
                </w:tcPr>
                <w:p w14:paraId="6D16033E" w14:textId="19CAE347" w:rsidR="0051170E" w:rsidRPr="00BA5DC4" w:rsidRDefault="003F0760" w:rsidP="004F2EAA">
                  <w:pPr>
                    <w:rPr>
                      <w:rFonts w:asciiTheme="majorHAnsi" w:hAnsiTheme="majorHAnsi"/>
                      <w:sz w:val="16"/>
                      <w:szCs w:val="16"/>
                    </w:rPr>
                  </w:pPr>
                  <w:r>
                    <w:rPr>
                      <w:rFonts w:asciiTheme="majorHAnsi" w:hAnsiTheme="majorHAnsi"/>
                      <w:sz w:val="16"/>
                      <w:szCs w:val="16"/>
                    </w:rPr>
                    <w:t>13.46</w:t>
                  </w:r>
                </w:p>
              </w:tc>
              <w:tc>
                <w:tcPr>
                  <w:tcW w:w="918" w:type="dxa"/>
                  <w:vAlign w:val="center"/>
                </w:tcPr>
                <w:p w14:paraId="0087603B" w14:textId="1353450A" w:rsidR="0051170E" w:rsidRPr="00BA5DC4" w:rsidRDefault="003F0760" w:rsidP="004F2EAA">
                  <w:pPr>
                    <w:rPr>
                      <w:rFonts w:asciiTheme="majorHAnsi" w:hAnsiTheme="majorHAnsi"/>
                      <w:sz w:val="16"/>
                      <w:szCs w:val="16"/>
                    </w:rPr>
                  </w:pPr>
                  <w:r>
                    <w:rPr>
                      <w:rFonts w:asciiTheme="majorHAnsi" w:hAnsiTheme="majorHAnsi"/>
                      <w:sz w:val="16"/>
                      <w:szCs w:val="16"/>
                    </w:rPr>
                    <w:t>14.28</w:t>
                  </w:r>
                </w:p>
              </w:tc>
              <w:tc>
                <w:tcPr>
                  <w:tcW w:w="1260" w:type="dxa"/>
                  <w:vAlign w:val="center"/>
                </w:tcPr>
                <w:p w14:paraId="0DC9A589" w14:textId="1347A9CA" w:rsidR="0051170E" w:rsidRPr="00BA5DC4" w:rsidRDefault="00065740" w:rsidP="004F2EAA">
                  <w:pPr>
                    <w:rPr>
                      <w:rFonts w:asciiTheme="majorHAnsi" w:hAnsiTheme="majorHAnsi"/>
                      <w:sz w:val="16"/>
                      <w:szCs w:val="16"/>
                    </w:rPr>
                  </w:pPr>
                  <w:r>
                    <w:rPr>
                      <w:rFonts w:asciiTheme="majorHAnsi" w:hAnsiTheme="majorHAnsi"/>
                      <w:sz w:val="16"/>
                      <w:szCs w:val="16"/>
                    </w:rPr>
                    <w:t>9.23</w:t>
                  </w:r>
                </w:p>
              </w:tc>
            </w:tr>
            <w:tr w:rsidR="00766C69" w:rsidRPr="00D9079F" w14:paraId="064AA80D" w14:textId="77777777" w:rsidTr="003F0760">
              <w:tc>
                <w:tcPr>
                  <w:tcW w:w="1525" w:type="dxa"/>
                </w:tcPr>
                <w:p w14:paraId="5977E240" w14:textId="77777777" w:rsidR="00766C69" w:rsidRPr="00AC6A2C" w:rsidRDefault="00766C69" w:rsidP="004F2EAA">
                  <w:pPr>
                    <w:rPr>
                      <w:rFonts w:asciiTheme="majorHAnsi" w:hAnsiTheme="majorHAnsi"/>
                      <w:sz w:val="16"/>
                      <w:szCs w:val="16"/>
                    </w:rPr>
                  </w:pPr>
                  <w:r w:rsidRPr="00AC6A2C">
                    <w:rPr>
                      <w:rFonts w:asciiTheme="majorHAnsi" w:hAnsiTheme="majorHAnsi"/>
                      <w:sz w:val="16"/>
                      <w:szCs w:val="16"/>
                    </w:rPr>
                    <w:t xml:space="preserve">Debt / Equity </w:t>
                  </w:r>
                </w:p>
              </w:tc>
              <w:tc>
                <w:tcPr>
                  <w:tcW w:w="1050" w:type="dxa"/>
                </w:tcPr>
                <w:p w14:paraId="0C02A104" w14:textId="782680C6" w:rsidR="00766C69" w:rsidRPr="00BA5DC4" w:rsidRDefault="003F0760" w:rsidP="004F2EAA">
                  <w:pPr>
                    <w:rPr>
                      <w:rFonts w:asciiTheme="majorHAnsi" w:hAnsiTheme="majorHAnsi"/>
                      <w:sz w:val="16"/>
                      <w:szCs w:val="16"/>
                    </w:rPr>
                  </w:pPr>
                  <w:r>
                    <w:rPr>
                      <w:rFonts w:asciiTheme="majorHAnsi" w:hAnsiTheme="majorHAnsi"/>
                      <w:sz w:val="16"/>
                      <w:szCs w:val="16"/>
                    </w:rPr>
                    <w:t>37.74</w:t>
                  </w:r>
                </w:p>
              </w:tc>
              <w:tc>
                <w:tcPr>
                  <w:tcW w:w="900" w:type="dxa"/>
                </w:tcPr>
                <w:p w14:paraId="0EE123A4" w14:textId="7794A11C" w:rsidR="00766C69" w:rsidRPr="00BA5DC4" w:rsidRDefault="003F0760" w:rsidP="004F2EAA">
                  <w:pPr>
                    <w:rPr>
                      <w:rFonts w:asciiTheme="majorHAnsi" w:hAnsiTheme="majorHAnsi"/>
                      <w:sz w:val="16"/>
                      <w:szCs w:val="16"/>
                    </w:rPr>
                  </w:pPr>
                  <w:r>
                    <w:rPr>
                      <w:rFonts w:asciiTheme="majorHAnsi" w:hAnsiTheme="majorHAnsi"/>
                      <w:sz w:val="16"/>
                      <w:szCs w:val="16"/>
                    </w:rPr>
                    <w:t>945.2</w:t>
                  </w:r>
                </w:p>
              </w:tc>
              <w:tc>
                <w:tcPr>
                  <w:tcW w:w="912" w:type="dxa"/>
                </w:tcPr>
                <w:p w14:paraId="672F8CCF" w14:textId="369662F6" w:rsidR="00766C69" w:rsidRPr="00BA5DC4" w:rsidRDefault="003F0760" w:rsidP="004F2EAA">
                  <w:pPr>
                    <w:rPr>
                      <w:rFonts w:asciiTheme="majorHAnsi" w:hAnsiTheme="majorHAnsi"/>
                      <w:sz w:val="16"/>
                      <w:szCs w:val="16"/>
                    </w:rPr>
                  </w:pPr>
                  <w:r>
                    <w:rPr>
                      <w:rFonts w:asciiTheme="majorHAnsi" w:hAnsiTheme="majorHAnsi"/>
                      <w:sz w:val="16"/>
                      <w:szCs w:val="16"/>
                    </w:rPr>
                    <w:t>52.53</w:t>
                  </w:r>
                </w:p>
              </w:tc>
              <w:tc>
                <w:tcPr>
                  <w:tcW w:w="918" w:type="dxa"/>
                </w:tcPr>
                <w:p w14:paraId="2639E00E" w14:textId="35E51DC7" w:rsidR="00766C69" w:rsidRPr="00BA5DC4" w:rsidRDefault="003F0760" w:rsidP="004F2EAA">
                  <w:pPr>
                    <w:rPr>
                      <w:rFonts w:asciiTheme="majorHAnsi" w:hAnsiTheme="majorHAnsi"/>
                      <w:sz w:val="16"/>
                      <w:szCs w:val="16"/>
                    </w:rPr>
                  </w:pPr>
                  <w:r>
                    <w:rPr>
                      <w:rFonts w:asciiTheme="majorHAnsi" w:hAnsiTheme="majorHAnsi"/>
                      <w:sz w:val="16"/>
                      <w:szCs w:val="16"/>
                    </w:rPr>
                    <w:t>86.66</w:t>
                  </w:r>
                </w:p>
              </w:tc>
              <w:tc>
                <w:tcPr>
                  <w:tcW w:w="1260" w:type="dxa"/>
                </w:tcPr>
                <w:p w14:paraId="2DEE76F7" w14:textId="2D4DAA4C" w:rsidR="00766C69" w:rsidRPr="00BA5DC4" w:rsidRDefault="00065740" w:rsidP="004F2EAA">
                  <w:pPr>
                    <w:rPr>
                      <w:rFonts w:asciiTheme="majorHAnsi" w:hAnsiTheme="majorHAnsi"/>
                      <w:sz w:val="16"/>
                      <w:szCs w:val="16"/>
                    </w:rPr>
                  </w:pPr>
                  <w:r>
                    <w:rPr>
                      <w:rFonts w:asciiTheme="majorHAnsi" w:hAnsiTheme="majorHAnsi"/>
                      <w:sz w:val="16"/>
                      <w:szCs w:val="16"/>
                    </w:rPr>
                    <w:t>269.63</w:t>
                  </w:r>
                </w:p>
              </w:tc>
            </w:tr>
            <w:tr w:rsidR="00766C69" w:rsidRPr="00D9079F" w14:paraId="36B329ED" w14:textId="77777777" w:rsidTr="003F0760">
              <w:tc>
                <w:tcPr>
                  <w:tcW w:w="1525" w:type="dxa"/>
                </w:tcPr>
                <w:p w14:paraId="791DB0D1" w14:textId="77777777" w:rsidR="00766C69" w:rsidRPr="00AC6A2C" w:rsidRDefault="00766C69" w:rsidP="004F2EAA">
                  <w:pPr>
                    <w:rPr>
                      <w:rFonts w:asciiTheme="majorHAnsi" w:hAnsiTheme="majorHAnsi"/>
                      <w:sz w:val="16"/>
                      <w:szCs w:val="16"/>
                    </w:rPr>
                  </w:pPr>
                  <w:r w:rsidRPr="00AC6A2C">
                    <w:rPr>
                      <w:rFonts w:asciiTheme="majorHAnsi" w:hAnsiTheme="majorHAnsi"/>
                      <w:sz w:val="16"/>
                      <w:szCs w:val="16"/>
                    </w:rPr>
                    <w:t>Market Cap</w:t>
                  </w:r>
                </w:p>
              </w:tc>
              <w:tc>
                <w:tcPr>
                  <w:tcW w:w="1050" w:type="dxa"/>
                </w:tcPr>
                <w:p w14:paraId="665FDF73" w14:textId="5455DFCB" w:rsidR="00766C69" w:rsidRPr="00BA5DC4" w:rsidRDefault="003F0760" w:rsidP="004F2EAA">
                  <w:pPr>
                    <w:rPr>
                      <w:rFonts w:asciiTheme="majorHAnsi" w:hAnsiTheme="majorHAnsi"/>
                      <w:sz w:val="16"/>
                      <w:szCs w:val="16"/>
                    </w:rPr>
                  </w:pPr>
                  <w:r>
                    <w:rPr>
                      <w:rFonts w:asciiTheme="majorHAnsi" w:hAnsiTheme="majorHAnsi"/>
                      <w:sz w:val="16"/>
                      <w:szCs w:val="16"/>
                    </w:rPr>
                    <w:t>63.77</w:t>
                  </w:r>
                  <w:r w:rsidR="00765618">
                    <w:rPr>
                      <w:rFonts w:asciiTheme="majorHAnsi" w:hAnsiTheme="majorHAnsi"/>
                      <w:sz w:val="16"/>
                      <w:szCs w:val="16"/>
                    </w:rPr>
                    <w:t xml:space="preserve"> </w:t>
                  </w:r>
                  <w:r>
                    <w:rPr>
                      <w:rFonts w:asciiTheme="majorHAnsi" w:hAnsiTheme="majorHAnsi"/>
                      <w:sz w:val="16"/>
                      <w:szCs w:val="16"/>
                    </w:rPr>
                    <w:t>B</w:t>
                  </w:r>
                </w:p>
              </w:tc>
              <w:tc>
                <w:tcPr>
                  <w:tcW w:w="900" w:type="dxa"/>
                </w:tcPr>
                <w:p w14:paraId="03A2468C" w14:textId="7D7741B0" w:rsidR="00766C69" w:rsidRPr="00BA5DC4" w:rsidRDefault="003F0760" w:rsidP="004F2EAA">
                  <w:pPr>
                    <w:rPr>
                      <w:rFonts w:asciiTheme="majorHAnsi" w:hAnsiTheme="majorHAnsi"/>
                      <w:sz w:val="16"/>
                      <w:szCs w:val="16"/>
                    </w:rPr>
                  </w:pPr>
                  <w:r>
                    <w:rPr>
                      <w:rFonts w:asciiTheme="majorHAnsi" w:hAnsiTheme="majorHAnsi"/>
                      <w:sz w:val="16"/>
                      <w:szCs w:val="16"/>
                    </w:rPr>
                    <w:t>91.56</w:t>
                  </w:r>
                  <w:r w:rsidR="00765618">
                    <w:rPr>
                      <w:rFonts w:asciiTheme="majorHAnsi" w:hAnsiTheme="majorHAnsi"/>
                      <w:sz w:val="16"/>
                      <w:szCs w:val="16"/>
                    </w:rPr>
                    <w:t xml:space="preserve"> </w:t>
                  </w:r>
                  <w:r>
                    <w:rPr>
                      <w:rFonts w:asciiTheme="majorHAnsi" w:hAnsiTheme="majorHAnsi"/>
                      <w:sz w:val="16"/>
                      <w:szCs w:val="16"/>
                    </w:rPr>
                    <w:t>B</w:t>
                  </w:r>
                </w:p>
              </w:tc>
              <w:tc>
                <w:tcPr>
                  <w:tcW w:w="912" w:type="dxa"/>
                  <w:vAlign w:val="center"/>
                </w:tcPr>
                <w:p w14:paraId="031547AD" w14:textId="5C49CC99" w:rsidR="00766C69" w:rsidRPr="00BA5DC4" w:rsidRDefault="003F0760" w:rsidP="004F2EAA">
                  <w:pPr>
                    <w:rPr>
                      <w:rFonts w:asciiTheme="majorHAnsi" w:hAnsiTheme="majorHAnsi"/>
                      <w:sz w:val="16"/>
                      <w:szCs w:val="16"/>
                    </w:rPr>
                  </w:pPr>
                  <w:r>
                    <w:rPr>
                      <w:rFonts w:asciiTheme="majorHAnsi" w:hAnsiTheme="majorHAnsi"/>
                      <w:sz w:val="16"/>
                      <w:szCs w:val="16"/>
                    </w:rPr>
                    <w:t>54.39</w:t>
                  </w:r>
                  <w:r w:rsidR="00765618">
                    <w:rPr>
                      <w:rFonts w:asciiTheme="majorHAnsi" w:hAnsiTheme="majorHAnsi"/>
                      <w:sz w:val="16"/>
                      <w:szCs w:val="16"/>
                    </w:rPr>
                    <w:t xml:space="preserve"> </w:t>
                  </w:r>
                  <w:r>
                    <w:rPr>
                      <w:rFonts w:asciiTheme="majorHAnsi" w:hAnsiTheme="majorHAnsi"/>
                      <w:sz w:val="16"/>
                      <w:szCs w:val="16"/>
                    </w:rPr>
                    <w:t>B</w:t>
                  </w:r>
                </w:p>
              </w:tc>
              <w:tc>
                <w:tcPr>
                  <w:tcW w:w="918" w:type="dxa"/>
                  <w:vAlign w:val="center"/>
                </w:tcPr>
                <w:p w14:paraId="626B742A" w14:textId="163AE5AC" w:rsidR="00766C69" w:rsidRPr="00BA5DC4" w:rsidRDefault="003F0760" w:rsidP="004F2EAA">
                  <w:pPr>
                    <w:rPr>
                      <w:rFonts w:asciiTheme="majorHAnsi" w:hAnsiTheme="majorHAnsi"/>
                      <w:sz w:val="16"/>
                      <w:szCs w:val="16"/>
                    </w:rPr>
                  </w:pPr>
                  <w:r>
                    <w:rPr>
                      <w:rFonts w:asciiTheme="majorHAnsi" w:hAnsiTheme="majorHAnsi"/>
                      <w:sz w:val="16"/>
                      <w:szCs w:val="16"/>
                    </w:rPr>
                    <w:t>94.41</w:t>
                  </w:r>
                  <w:r w:rsidR="00765618">
                    <w:rPr>
                      <w:rFonts w:asciiTheme="majorHAnsi" w:hAnsiTheme="majorHAnsi"/>
                      <w:sz w:val="16"/>
                      <w:szCs w:val="16"/>
                    </w:rPr>
                    <w:t xml:space="preserve"> </w:t>
                  </w:r>
                  <w:r>
                    <w:rPr>
                      <w:rFonts w:asciiTheme="majorHAnsi" w:hAnsiTheme="majorHAnsi"/>
                      <w:sz w:val="16"/>
                      <w:szCs w:val="16"/>
                    </w:rPr>
                    <w:t>B</w:t>
                  </w:r>
                </w:p>
              </w:tc>
              <w:tc>
                <w:tcPr>
                  <w:tcW w:w="1260" w:type="dxa"/>
                  <w:vAlign w:val="center"/>
                </w:tcPr>
                <w:p w14:paraId="10279C73" w14:textId="19BBAF7A" w:rsidR="00766C69" w:rsidRPr="00BA5DC4" w:rsidRDefault="00065740" w:rsidP="004F2EAA">
                  <w:pPr>
                    <w:rPr>
                      <w:rFonts w:asciiTheme="majorHAnsi" w:hAnsiTheme="majorHAnsi"/>
                      <w:sz w:val="16"/>
                      <w:szCs w:val="16"/>
                    </w:rPr>
                  </w:pPr>
                  <w:r>
                    <w:rPr>
                      <w:rFonts w:asciiTheme="majorHAnsi" w:hAnsiTheme="majorHAnsi"/>
                      <w:sz w:val="16"/>
                      <w:szCs w:val="16"/>
                    </w:rPr>
                    <w:t>44.33 B</w:t>
                  </w:r>
                </w:p>
              </w:tc>
            </w:tr>
            <w:tr w:rsidR="00766C69" w:rsidRPr="00D9079F" w14:paraId="2803AFFF" w14:textId="77777777" w:rsidTr="003F0760">
              <w:tc>
                <w:tcPr>
                  <w:tcW w:w="1525" w:type="dxa"/>
                  <w:shd w:val="clear" w:color="auto" w:fill="auto"/>
                </w:tcPr>
                <w:p w14:paraId="125C35C1" w14:textId="5FF762D0" w:rsidR="00766C69" w:rsidRPr="00D9079F" w:rsidRDefault="00766C69" w:rsidP="001C5C89">
                  <w:pPr>
                    <w:rPr>
                      <w:rFonts w:asciiTheme="majorHAnsi" w:hAnsiTheme="majorHAnsi"/>
                      <w:sz w:val="16"/>
                      <w:szCs w:val="16"/>
                    </w:rPr>
                  </w:pPr>
                  <w:r w:rsidRPr="00D9079F">
                    <w:rPr>
                      <w:rFonts w:asciiTheme="majorHAnsi" w:hAnsiTheme="majorHAnsi"/>
                      <w:sz w:val="16"/>
                      <w:szCs w:val="16"/>
                    </w:rPr>
                    <w:t>Revenue</w:t>
                  </w:r>
                  <w:r w:rsidR="00D50F9B" w:rsidRPr="00D9079F">
                    <w:rPr>
                      <w:rFonts w:asciiTheme="majorHAnsi" w:hAnsiTheme="majorHAnsi"/>
                      <w:sz w:val="16"/>
                      <w:szCs w:val="16"/>
                    </w:rPr>
                    <w:t xml:space="preserve"> TTM</w:t>
                  </w:r>
                </w:p>
              </w:tc>
              <w:tc>
                <w:tcPr>
                  <w:tcW w:w="1050" w:type="dxa"/>
                </w:tcPr>
                <w:p w14:paraId="79802FE2" w14:textId="0A435664" w:rsidR="00766C69" w:rsidRPr="00BA5DC4" w:rsidRDefault="003F0760" w:rsidP="001C5C89">
                  <w:pPr>
                    <w:rPr>
                      <w:rFonts w:asciiTheme="majorHAnsi" w:hAnsiTheme="majorHAnsi"/>
                      <w:sz w:val="16"/>
                      <w:szCs w:val="16"/>
                    </w:rPr>
                  </w:pPr>
                  <w:r>
                    <w:rPr>
                      <w:rFonts w:asciiTheme="majorHAnsi" w:hAnsiTheme="majorHAnsi"/>
                      <w:sz w:val="16"/>
                      <w:szCs w:val="16"/>
                    </w:rPr>
                    <w:t>31.353</w:t>
                  </w:r>
                  <w:r w:rsidR="00765618">
                    <w:rPr>
                      <w:rFonts w:asciiTheme="majorHAnsi" w:hAnsiTheme="majorHAnsi"/>
                      <w:sz w:val="16"/>
                      <w:szCs w:val="16"/>
                    </w:rPr>
                    <w:t xml:space="preserve"> </w:t>
                  </w:r>
                  <w:r>
                    <w:rPr>
                      <w:rFonts w:asciiTheme="majorHAnsi" w:hAnsiTheme="majorHAnsi"/>
                      <w:sz w:val="16"/>
                      <w:szCs w:val="16"/>
                    </w:rPr>
                    <w:t>B</w:t>
                  </w:r>
                </w:p>
              </w:tc>
              <w:tc>
                <w:tcPr>
                  <w:tcW w:w="900" w:type="dxa"/>
                </w:tcPr>
                <w:p w14:paraId="5566C1C3" w14:textId="2671C39E" w:rsidR="00766C69" w:rsidRPr="00BA5DC4" w:rsidRDefault="003F0760" w:rsidP="001C5C89">
                  <w:pPr>
                    <w:rPr>
                      <w:rFonts w:asciiTheme="majorHAnsi" w:hAnsiTheme="majorHAnsi"/>
                      <w:sz w:val="16"/>
                      <w:szCs w:val="16"/>
                    </w:rPr>
                  </w:pPr>
                  <w:r>
                    <w:rPr>
                      <w:rFonts w:asciiTheme="majorHAnsi" w:hAnsiTheme="majorHAnsi"/>
                      <w:sz w:val="16"/>
                      <w:szCs w:val="16"/>
                    </w:rPr>
                    <w:t>47.248</w:t>
                  </w:r>
                  <w:r w:rsidR="00765618">
                    <w:rPr>
                      <w:rFonts w:asciiTheme="majorHAnsi" w:hAnsiTheme="majorHAnsi"/>
                      <w:sz w:val="16"/>
                      <w:szCs w:val="16"/>
                    </w:rPr>
                    <w:t xml:space="preserve"> </w:t>
                  </w:r>
                  <w:r>
                    <w:rPr>
                      <w:rFonts w:asciiTheme="majorHAnsi" w:hAnsiTheme="majorHAnsi"/>
                      <w:sz w:val="16"/>
                      <w:szCs w:val="16"/>
                    </w:rPr>
                    <w:t>B</w:t>
                  </w:r>
                </w:p>
              </w:tc>
              <w:tc>
                <w:tcPr>
                  <w:tcW w:w="912" w:type="dxa"/>
                </w:tcPr>
                <w:p w14:paraId="7686D99E" w14:textId="672D9F6B" w:rsidR="00766C69" w:rsidRPr="00BA5DC4" w:rsidRDefault="003F0760" w:rsidP="001C5C89">
                  <w:pPr>
                    <w:rPr>
                      <w:rFonts w:asciiTheme="majorHAnsi" w:hAnsiTheme="majorHAnsi"/>
                      <w:sz w:val="16"/>
                      <w:szCs w:val="16"/>
                    </w:rPr>
                  </w:pPr>
                  <w:r>
                    <w:rPr>
                      <w:rFonts w:asciiTheme="majorHAnsi" w:hAnsiTheme="majorHAnsi"/>
                      <w:sz w:val="16"/>
                      <w:szCs w:val="16"/>
                    </w:rPr>
                    <w:t>24.069</w:t>
                  </w:r>
                  <w:r w:rsidR="00765618">
                    <w:rPr>
                      <w:rFonts w:asciiTheme="majorHAnsi" w:hAnsiTheme="majorHAnsi"/>
                      <w:sz w:val="16"/>
                      <w:szCs w:val="16"/>
                    </w:rPr>
                    <w:t xml:space="preserve"> </w:t>
                  </w:r>
                  <w:r>
                    <w:rPr>
                      <w:rFonts w:asciiTheme="majorHAnsi" w:hAnsiTheme="majorHAnsi"/>
                      <w:sz w:val="16"/>
                      <w:szCs w:val="16"/>
                    </w:rPr>
                    <w:t>B</w:t>
                  </w:r>
                </w:p>
              </w:tc>
              <w:tc>
                <w:tcPr>
                  <w:tcW w:w="918" w:type="dxa"/>
                </w:tcPr>
                <w:p w14:paraId="2E577E8E" w14:textId="6C89B406" w:rsidR="00766C69" w:rsidRPr="00BA5DC4" w:rsidRDefault="00765618" w:rsidP="00CC03B8">
                  <w:pPr>
                    <w:rPr>
                      <w:rFonts w:asciiTheme="majorHAnsi" w:hAnsiTheme="majorHAnsi"/>
                      <w:sz w:val="16"/>
                      <w:szCs w:val="16"/>
                    </w:rPr>
                  </w:pPr>
                  <w:r>
                    <w:rPr>
                      <w:rFonts w:asciiTheme="majorHAnsi" w:hAnsiTheme="majorHAnsi"/>
                      <w:sz w:val="16"/>
                      <w:szCs w:val="16"/>
                    </w:rPr>
                    <w:t>57.244 B</w:t>
                  </w:r>
                </w:p>
              </w:tc>
              <w:tc>
                <w:tcPr>
                  <w:tcW w:w="1260" w:type="dxa"/>
                </w:tcPr>
                <w:p w14:paraId="3506978D" w14:textId="7FD80975" w:rsidR="00766C69" w:rsidRPr="00BA5DC4" w:rsidRDefault="00065740" w:rsidP="001C5C89">
                  <w:pPr>
                    <w:rPr>
                      <w:rFonts w:asciiTheme="majorHAnsi" w:hAnsiTheme="majorHAnsi"/>
                      <w:sz w:val="16"/>
                      <w:szCs w:val="16"/>
                    </w:rPr>
                  </w:pPr>
                  <w:r>
                    <w:rPr>
                      <w:rFonts w:asciiTheme="majorHAnsi" w:hAnsiTheme="majorHAnsi"/>
                      <w:sz w:val="16"/>
                      <w:szCs w:val="16"/>
                    </w:rPr>
                    <w:t>28.40 B</w:t>
                  </w:r>
                </w:p>
              </w:tc>
            </w:tr>
            <w:tr w:rsidR="00766C69" w:rsidRPr="00D9079F" w14:paraId="2874C7E1" w14:textId="77777777" w:rsidTr="003F0760">
              <w:tc>
                <w:tcPr>
                  <w:tcW w:w="1525" w:type="dxa"/>
                  <w:shd w:val="clear" w:color="auto" w:fill="auto"/>
                </w:tcPr>
                <w:p w14:paraId="4E9FD878" w14:textId="3096C1CB" w:rsidR="00766C69" w:rsidRPr="00D9079F" w:rsidRDefault="00766C69" w:rsidP="001C5C89">
                  <w:pPr>
                    <w:rPr>
                      <w:rFonts w:asciiTheme="majorHAnsi" w:hAnsiTheme="majorHAnsi"/>
                      <w:sz w:val="16"/>
                      <w:szCs w:val="16"/>
                    </w:rPr>
                  </w:pPr>
                  <w:r w:rsidRPr="00D9079F">
                    <w:rPr>
                      <w:rFonts w:asciiTheme="majorHAnsi" w:hAnsiTheme="majorHAnsi"/>
                      <w:sz w:val="16"/>
                      <w:szCs w:val="16"/>
                    </w:rPr>
                    <w:t>Net Income</w:t>
                  </w:r>
                  <w:r w:rsidR="00D50F9B" w:rsidRPr="00D9079F">
                    <w:rPr>
                      <w:rFonts w:asciiTheme="majorHAnsi" w:hAnsiTheme="majorHAnsi"/>
                      <w:sz w:val="16"/>
                      <w:szCs w:val="16"/>
                    </w:rPr>
                    <w:t xml:space="preserve"> TTM</w:t>
                  </w:r>
                </w:p>
              </w:tc>
              <w:tc>
                <w:tcPr>
                  <w:tcW w:w="1050" w:type="dxa"/>
                </w:tcPr>
                <w:p w14:paraId="06321421" w14:textId="1CEEA52C" w:rsidR="00766C69" w:rsidRPr="00BA5DC4" w:rsidRDefault="00765618" w:rsidP="001C5C89">
                  <w:pPr>
                    <w:rPr>
                      <w:rFonts w:asciiTheme="majorHAnsi" w:hAnsiTheme="majorHAnsi"/>
                      <w:sz w:val="16"/>
                      <w:szCs w:val="16"/>
                    </w:rPr>
                  </w:pPr>
                  <w:r>
                    <w:rPr>
                      <w:rFonts w:asciiTheme="majorHAnsi" w:hAnsiTheme="majorHAnsi"/>
                      <w:sz w:val="16"/>
                      <w:szCs w:val="16"/>
                    </w:rPr>
                    <w:t>3.062 B</w:t>
                  </w:r>
                </w:p>
              </w:tc>
              <w:tc>
                <w:tcPr>
                  <w:tcW w:w="900" w:type="dxa"/>
                </w:tcPr>
                <w:p w14:paraId="22D865C7" w14:textId="756A58FD" w:rsidR="00766C69" w:rsidRPr="00BA5DC4" w:rsidRDefault="00765618" w:rsidP="001C5C89">
                  <w:pPr>
                    <w:rPr>
                      <w:rFonts w:asciiTheme="majorHAnsi" w:hAnsiTheme="majorHAnsi"/>
                      <w:sz w:val="16"/>
                      <w:szCs w:val="16"/>
                    </w:rPr>
                  </w:pPr>
                  <w:r>
                    <w:rPr>
                      <w:rFonts w:asciiTheme="majorHAnsi" w:hAnsiTheme="majorHAnsi"/>
                      <w:sz w:val="16"/>
                      <w:szCs w:val="16"/>
                    </w:rPr>
                    <w:t>3.753 B</w:t>
                  </w:r>
                </w:p>
              </w:tc>
              <w:tc>
                <w:tcPr>
                  <w:tcW w:w="912" w:type="dxa"/>
                </w:tcPr>
                <w:p w14:paraId="654053BA" w14:textId="0BE4E4E3" w:rsidR="00766C69" w:rsidRPr="00BA5DC4" w:rsidRDefault="00765618" w:rsidP="001C5C89">
                  <w:pPr>
                    <w:rPr>
                      <w:rFonts w:asciiTheme="majorHAnsi" w:hAnsiTheme="majorHAnsi"/>
                      <w:sz w:val="16"/>
                      <w:szCs w:val="16"/>
                    </w:rPr>
                  </w:pPr>
                  <w:r>
                    <w:rPr>
                      <w:rFonts w:asciiTheme="majorHAnsi" w:hAnsiTheme="majorHAnsi"/>
                      <w:sz w:val="16"/>
                      <w:szCs w:val="16"/>
                    </w:rPr>
                    <w:t>2.173 B</w:t>
                  </w:r>
                </w:p>
              </w:tc>
              <w:tc>
                <w:tcPr>
                  <w:tcW w:w="918" w:type="dxa"/>
                </w:tcPr>
                <w:p w14:paraId="6FD8E221" w14:textId="79CC4163" w:rsidR="00766C69" w:rsidRPr="00BA5DC4" w:rsidRDefault="00765618" w:rsidP="00CC03B8">
                  <w:pPr>
                    <w:rPr>
                      <w:rFonts w:asciiTheme="majorHAnsi" w:hAnsiTheme="majorHAnsi"/>
                      <w:sz w:val="16"/>
                      <w:szCs w:val="16"/>
                    </w:rPr>
                  </w:pPr>
                  <w:r>
                    <w:rPr>
                      <w:rFonts w:asciiTheme="majorHAnsi" w:hAnsiTheme="majorHAnsi"/>
                      <w:sz w:val="16"/>
                      <w:szCs w:val="16"/>
                    </w:rPr>
                    <w:t>5.436 B</w:t>
                  </w:r>
                </w:p>
              </w:tc>
              <w:tc>
                <w:tcPr>
                  <w:tcW w:w="1260" w:type="dxa"/>
                </w:tcPr>
                <w:p w14:paraId="6E680AD7" w14:textId="45D7CCA2" w:rsidR="00766C69" w:rsidRPr="00BA5DC4" w:rsidRDefault="00065740" w:rsidP="001C5C89">
                  <w:pPr>
                    <w:rPr>
                      <w:rFonts w:asciiTheme="majorHAnsi" w:hAnsiTheme="majorHAnsi"/>
                      <w:sz w:val="16"/>
                      <w:szCs w:val="16"/>
                    </w:rPr>
                  </w:pPr>
                  <w:r>
                    <w:rPr>
                      <w:rFonts w:asciiTheme="majorHAnsi" w:hAnsiTheme="majorHAnsi"/>
                      <w:sz w:val="16"/>
                      <w:szCs w:val="16"/>
                    </w:rPr>
                    <w:t>1.73 B</w:t>
                  </w:r>
                </w:p>
              </w:tc>
            </w:tr>
            <w:tr w:rsidR="00D50F9B" w:rsidRPr="00D9079F" w14:paraId="615DDE40" w14:textId="77777777" w:rsidTr="003F0760">
              <w:tc>
                <w:tcPr>
                  <w:tcW w:w="1525" w:type="dxa"/>
                  <w:shd w:val="clear" w:color="auto" w:fill="auto"/>
                </w:tcPr>
                <w:p w14:paraId="19171590" w14:textId="692435BC" w:rsidR="00D50F9B" w:rsidRPr="00D9079F" w:rsidRDefault="00D50F9B" w:rsidP="001C5C89">
                  <w:pPr>
                    <w:rPr>
                      <w:rFonts w:asciiTheme="majorHAnsi" w:hAnsiTheme="majorHAnsi"/>
                      <w:sz w:val="16"/>
                      <w:szCs w:val="16"/>
                    </w:rPr>
                  </w:pPr>
                  <w:r w:rsidRPr="00D9079F">
                    <w:rPr>
                      <w:rFonts w:asciiTheme="majorHAnsi" w:hAnsiTheme="majorHAnsi"/>
                      <w:sz w:val="16"/>
                      <w:szCs w:val="16"/>
                    </w:rPr>
                    <w:t>FCF TTM</w:t>
                  </w:r>
                </w:p>
              </w:tc>
              <w:tc>
                <w:tcPr>
                  <w:tcW w:w="1050" w:type="dxa"/>
                </w:tcPr>
                <w:p w14:paraId="25A2F168" w14:textId="13C6E190" w:rsidR="00D50F9B" w:rsidRPr="00BA5DC4" w:rsidRDefault="00765618" w:rsidP="001C5C89">
                  <w:pPr>
                    <w:rPr>
                      <w:rFonts w:asciiTheme="majorHAnsi" w:hAnsiTheme="majorHAnsi"/>
                      <w:sz w:val="16"/>
                      <w:szCs w:val="16"/>
                    </w:rPr>
                  </w:pPr>
                  <w:r>
                    <w:rPr>
                      <w:rFonts w:asciiTheme="majorHAnsi" w:hAnsiTheme="majorHAnsi"/>
                      <w:sz w:val="16"/>
                      <w:szCs w:val="16"/>
                    </w:rPr>
                    <w:t>979.25 M</w:t>
                  </w:r>
                </w:p>
              </w:tc>
              <w:tc>
                <w:tcPr>
                  <w:tcW w:w="900" w:type="dxa"/>
                </w:tcPr>
                <w:p w14:paraId="7713F02E" w14:textId="29FE5424" w:rsidR="00D50F9B" w:rsidRPr="00BA5DC4" w:rsidRDefault="00765618" w:rsidP="001C5C89">
                  <w:pPr>
                    <w:rPr>
                      <w:rFonts w:asciiTheme="majorHAnsi" w:hAnsiTheme="majorHAnsi"/>
                      <w:sz w:val="16"/>
                      <w:szCs w:val="16"/>
                    </w:rPr>
                  </w:pPr>
                  <w:r>
                    <w:rPr>
                      <w:rFonts w:asciiTheme="majorHAnsi" w:hAnsiTheme="majorHAnsi"/>
                      <w:sz w:val="16"/>
                      <w:szCs w:val="16"/>
                    </w:rPr>
                    <w:t>2.27 B</w:t>
                  </w:r>
                </w:p>
              </w:tc>
              <w:tc>
                <w:tcPr>
                  <w:tcW w:w="912" w:type="dxa"/>
                </w:tcPr>
                <w:p w14:paraId="52F206E7" w14:textId="2E5E4411" w:rsidR="00D50F9B" w:rsidRPr="00BA5DC4" w:rsidRDefault="00765618" w:rsidP="001C5C89">
                  <w:pPr>
                    <w:rPr>
                      <w:rFonts w:asciiTheme="majorHAnsi" w:hAnsiTheme="majorHAnsi"/>
                      <w:sz w:val="16"/>
                      <w:szCs w:val="16"/>
                    </w:rPr>
                  </w:pPr>
                  <w:r>
                    <w:rPr>
                      <w:rFonts w:asciiTheme="majorHAnsi" w:hAnsiTheme="majorHAnsi"/>
                      <w:sz w:val="16"/>
                      <w:szCs w:val="16"/>
                    </w:rPr>
                    <w:t>1.04 B</w:t>
                  </w:r>
                </w:p>
              </w:tc>
              <w:tc>
                <w:tcPr>
                  <w:tcW w:w="918" w:type="dxa"/>
                </w:tcPr>
                <w:p w14:paraId="29FF9EDE" w14:textId="5FDF7840" w:rsidR="00D50F9B" w:rsidRPr="00BA5DC4" w:rsidRDefault="00765618" w:rsidP="00CC03B8">
                  <w:pPr>
                    <w:rPr>
                      <w:rFonts w:asciiTheme="majorHAnsi" w:hAnsiTheme="majorHAnsi"/>
                      <w:sz w:val="16"/>
                      <w:szCs w:val="16"/>
                    </w:rPr>
                  </w:pPr>
                  <w:r>
                    <w:rPr>
                      <w:rFonts w:asciiTheme="majorHAnsi" w:hAnsiTheme="majorHAnsi"/>
                      <w:sz w:val="16"/>
                      <w:szCs w:val="16"/>
                    </w:rPr>
                    <w:t>3.43 B</w:t>
                  </w:r>
                </w:p>
              </w:tc>
              <w:tc>
                <w:tcPr>
                  <w:tcW w:w="1260" w:type="dxa"/>
                </w:tcPr>
                <w:p w14:paraId="4E7E610C" w14:textId="6C6B9984" w:rsidR="00D50F9B" w:rsidRPr="00BA5DC4" w:rsidRDefault="00065740" w:rsidP="001C5C89">
                  <w:pPr>
                    <w:rPr>
                      <w:rFonts w:asciiTheme="majorHAnsi" w:hAnsiTheme="majorHAnsi"/>
                      <w:sz w:val="16"/>
                      <w:szCs w:val="16"/>
                    </w:rPr>
                  </w:pPr>
                  <w:r>
                    <w:rPr>
                      <w:rFonts w:asciiTheme="majorHAnsi" w:hAnsiTheme="majorHAnsi"/>
                      <w:sz w:val="16"/>
                      <w:szCs w:val="16"/>
                    </w:rPr>
                    <w:t>2.35 B</w:t>
                  </w:r>
                </w:p>
              </w:tc>
            </w:tr>
          </w:tbl>
          <w:p w14:paraId="67108435" w14:textId="5748BCCE" w:rsidR="00766C69" w:rsidRPr="00934A2F" w:rsidRDefault="00F974E7" w:rsidP="00934A2F">
            <w:pPr>
              <w:pStyle w:val="ListParagraph"/>
              <w:ind w:left="0"/>
              <w:jc w:val="both"/>
              <w:rPr>
                <w:rFonts w:asciiTheme="majorHAnsi" w:hAnsiTheme="majorHAnsi"/>
                <w:sz w:val="16"/>
                <w:szCs w:val="16"/>
              </w:rPr>
            </w:pPr>
            <w:r>
              <w:rPr>
                <w:rFonts w:asciiTheme="majorHAnsi" w:hAnsiTheme="majorHAnsi"/>
                <w:sz w:val="16"/>
                <w:szCs w:val="16"/>
              </w:rPr>
              <w:t xml:space="preserve"> </w:t>
            </w:r>
          </w:p>
        </w:tc>
        <w:tc>
          <w:tcPr>
            <w:tcW w:w="4256" w:type="dxa"/>
          </w:tcPr>
          <w:tbl>
            <w:tblPr>
              <w:tblStyle w:val="TableGrid"/>
              <w:tblW w:w="4094" w:type="dxa"/>
              <w:tblLayout w:type="fixed"/>
              <w:tblLook w:val="04A0" w:firstRow="1" w:lastRow="0" w:firstColumn="1" w:lastColumn="0" w:noHBand="0" w:noVBand="1"/>
            </w:tblPr>
            <w:tblGrid>
              <w:gridCol w:w="1327"/>
              <w:gridCol w:w="693"/>
              <w:gridCol w:w="1170"/>
              <w:gridCol w:w="904"/>
            </w:tblGrid>
            <w:tr w:rsidR="00766C69" w:rsidRPr="00D9079F" w14:paraId="39927E41" w14:textId="77777777" w:rsidTr="00A5275E">
              <w:trPr>
                <w:trHeight w:val="152"/>
              </w:trPr>
              <w:tc>
                <w:tcPr>
                  <w:tcW w:w="1327" w:type="dxa"/>
                  <w:shd w:val="clear" w:color="auto" w:fill="DBE5F1" w:themeFill="accent1" w:themeFillTint="33"/>
                </w:tcPr>
                <w:p w14:paraId="405B542F" w14:textId="06E80B37" w:rsidR="00766C69" w:rsidRPr="00BA5DC4" w:rsidRDefault="00766C69" w:rsidP="00766C69">
                  <w:pPr>
                    <w:jc w:val="center"/>
                    <w:rPr>
                      <w:rFonts w:asciiTheme="majorHAnsi" w:hAnsiTheme="majorHAnsi"/>
                      <w:sz w:val="16"/>
                      <w:szCs w:val="16"/>
                    </w:rPr>
                  </w:pPr>
                </w:p>
              </w:tc>
              <w:tc>
                <w:tcPr>
                  <w:tcW w:w="693" w:type="dxa"/>
                  <w:shd w:val="clear" w:color="auto" w:fill="DBE5F1" w:themeFill="accent1" w:themeFillTint="33"/>
                </w:tcPr>
                <w:p w14:paraId="0AB96B2A" w14:textId="78368B2C" w:rsidR="00766C69" w:rsidRPr="00BA5DC4" w:rsidRDefault="003E2FBE" w:rsidP="00EA5213">
                  <w:pPr>
                    <w:rPr>
                      <w:rFonts w:asciiTheme="majorHAnsi" w:hAnsiTheme="majorHAnsi"/>
                      <w:sz w:val="16"/>
                      <w:szCs w:val="16"/>
                    </w:rPr>
                  </w:pPr>
                  <w:r>
                    <w:rPr>
                      <w:rFonts w:asciiTheme="majorHAnsi" w:hAnsiTheme="majorHAnsi"/>
                      <w:sz w:val="16"/>
                      <w:szCs w:val="16"/>
                    </w:rPr>
                    <w:t>BA</w:t>
                  </w:r>
                </w:p>
              </w:tc>
              <w:tc>
                <w:tcPr>
                  <w:tcW w:w="1170" w:type="dxa"/>
                  <w:shd w:val="clear" w:color="auto" w:fill="DBE5F1" w:themeFill="accent1" w:themeFillTint="33"/>
                </w:tcPr>
                <w:p w14:paraId="0650E6CE" w14:textId="31E13345" w:rsidR="00766C69" w:rsidRPr="00BA5DC4" w:rsidRDefault="00BD441D" w:rsidP="00EA5213">
                  <w:pPr>
                    <w:rPr>
                      <w:rFonts w:asciiTheme="majorHAnsi" w:hAnsiTheme="majorHAnsi"/>
                      <w:sz w:val="16"/>
                      <w:szCs w:val="16"/>
                    </w:rPr>
                  </w:pPr>
                  <w:r>
                    <w:rPr>
                      <w:rFonts w:asciiTheme="majorHAnsi" w:hAnsiTheme="majorHAnsi"/>
                      <w:sz w:val="16"/>
                      <w:szCs w:val="16"/>
                    </w:rPr>
                    <w:t xml:space="preserve">SPDR </w:t>
                  </w:r>
                  <w:r w:rsidR="00970D52">
                    <w:rPr>
                      <w:rFonts w:asciiTheme="majorHAnsi" w:hAnsiTheme="majorHAnsi"/>
                      <w:sz w:val="16"/>
                      <w:szCs w:val="16"/>
                    </w:rPr>
                    <w:t>A&amp;D</w:t>
                  </w:r>
                  <w:r>
                    <w:rPr>
                      <w:rFonts w:asciiTheme="majorHAnsi" w:hAnsiTheme="majorHAnsi"/>
                      <w:sz w:val="16"/>
                      <w:szCs w:val="16"/>
                    </w:rPr>
                    <w:t xml:space="preserve"> ETF</w:t>
                  </w:r>
                </w:p>
              </w:tc>
              <w:tc>
                <w:tcPr>
                  <w:tcW w:w="904" w:type="dxa"/>
                  <w:shd w:val="clear" w:color="auto" w:fill="DBE5F1" w:themeFill="accent1" w:themeFillTint="33"/>
                </w:tcPr>
                <w:p w14:paraId="68B31751" w14:textId="77777777" w:rsidR="00766C69" w:rsidRPr="00BA5DC4" w:rsidRDefault="00766C69" w:rsidP="00EA5213">
                  <w:pPr>
                    <w:rPr>
                      <w:rFonts w:asciiTheme="majorHAnsi" w:hAnsiTheme="majorHAnsi"/>
                      <w:sz w:val="16"/>
                      <w:szCs w:val="16"/>
                    </w:rPr>
                  </w:pPr>
                  <w:r w:rsidRPr="00BA5DC4">
                    <w:rPr>
                      <w:rFonts w:asciiTheme="majorHAnsi" w:hAnsiTheme="majorHAnsi"/>
                      <w:sz w:val="16"/>
                      <w:szCs w:val="16"/>
                    </w:rPr>
                    <w:t>S&amp;P 500</w:t>
                  </w:r>
                </w:p>
              </w:tc>
            </w:tr>
            <w:tr w:rsidR="00766C69" w:rsidRPr="00D9079F" w14:paraId="47681D86" w14:textId="77777777" w:rsidTr="00A5275E">
              <w:tc>
                <w:tcPr>
                  <w:tcW w:w="1327" w:type="dxa"/>
                </w:tcPr>
                <w:p w14:paraId="440258CF" w14:textId="77777777" w:rsidR="00766C69" w:rsidRPr="00BA5DC4" w:rsidRDefault="00766C69" w:rsidP="00EA5213">
                  <w:pPr>
                    <w:rPr>
                      <w:rFonts w:asciiTheme="majorHAnsi" w:hAnsiTheme="majorHAnsi"/>
                      <w:sz w:val="16"/>
                      <w:szCs w:val="16"/>
                    </w:rPr>
                  </w:pPr>
                  <w:r w:rsidRPr="00BA5DC4">
                    <w:rPr>
                      <w:rFonts w:asciiTheme="majorHAnsi" w:hAnsiTheme="majorHAnsi"/>
                      <w:sz w:val="16"/>
                      <w:szCs w:val="16"/>
                    </w:rPr>
                    <w:t>YTD</w:t>
                  </w:r>
                </w:p>
              </w:tc>
              <w:tc>
                <w:tcPr>
                  <w:tcW w:w="693" w:type="dxa"/>
                </w:tcPr>
                <w:p w14:paraId="2915C4D5" w14:textId="60877679" w:rsidR="00766C69" w:rsidRPr="00BA5DC4" w:rsidRDefault="003E2FBE" w:rsidP="00EA5213">
                  <w:pPr>
                    <w:rPr>
                      <w:rFonts w:asciiTheme="majorHAnsi" w:hAnsiTheme="majorHAnsi"/>
                      <w:sz w:val="16"/>
                      <w:szCs w:val="16"/>
                    </w:rPr>
                  </w:pPr>
                  <w:r>
                    <w:rPr>
                      <w:rFonts w:asciiTheme="majorHAnsi" w:hAnsiTheme="majorHAnsi"/>
                      <w:sz w:val="16"/>
                      <w:szCs w:val="16"/>
                    </w:rPr>
                    <w:t>70.14</w:t>
                  </w:r>
                </w:p>
              </w:tc>
              <w:tc>
                <w:tcPr>
                  <w:tcW w:w="1170" w:type="dxa"/>
                </w:tcPr>
                <w:p w14:paraId="432CEBBB" w14:textId="5497EDA3" w:rsidR="00766C69" w:rsidRPr="00BA5DC4" w:rsidRDefault="00BD441D" w:rsidP="00EA5213">
                  <w:pPr>
                    <w:rPr>
                      <w:rFonts w:asciiTheme="majorHAnsi" w:hAnsiTheme="majorHAnsi"/>
                      <w:sz w:val="16"/>
                      <w:szCs w:val="16"/>
                    </w:rPr>
                  </w:pPr>
                  <w:r>
                    <w:rPr>
                      <w:rFonts w:asciiTheme="majorHAnsi" w:hAnsiTheme="majorHAnsi"/>
                      <w:sz w:val="16"/>
                      <w:szCs w:val="16"/>
                    </w:rPr>
                    <w:t>29.34</w:t>
                  </w:r>
                </w:p>
              </w:tc>
              <w:tc>
                <w:tcPr>
                  <w:tcW w:w="904" w:type="dxa"/>
                </w:tcPr>
                <w:p w14:paraId="2D5C424C" w14:textId="51C71111" w:rsidR="00766C69" w:rsidRPr="00BA5DC4" w:rsidRDefault="00A54335" w:rsidP="00EA5213">
                  <w:pPr>
                    <w:rPr>
                      <w:rFonts w:asciiTheme="majorHAnsi" w:hAnsiTheme="majorHAnsi"/>
                      <w:sz w:val="16"/>
                      <w:szCs w:val="16"/>
                    </w:rPr>
                  </w:pPr>
                  <w:r w:rsidRPr="00BA5DC4">
                    <w:rPr>
                      <w:rFonts w:asciiTheme="majorHAnsi" w:hAnsiTheme="majorHAnsi"/>
                      <w:sz w:val="16"/>
                      <w:szCs w:val="16"/>
                    </w:rPr>
                    <w:t>11.90</w:t>
                  </w:r>
                </w:p>
              </w:tc>
            </w:tr>
            <w:tr w:rsidR="00766C69" w:rsidRPr="00D9079F" w14:paraId="0CAB3804" w14:textId="77777777" w:rsidTr="00A5275E">
              <w:tc>
                <w:tcPr>
                  <w:tcW w:w="1327" w:type="dxa"/>
                </w:tcPr>
                <w:p w14:paraId="00417533" w14:textId="7C6DF43E" w:rsidR="00766C69" w:rsidRPr="00BA5DC4" w:rsidRDefault="00445594" w:rsidP="00EA5213">
                  <w:pPr>
                    <w:rPr>
                      <w:rFonts w:asciiTheme="majorHAnsi" w:hAnsiTheme="majorHAnsi"/>
                      <w:sz w:val="16"/>
                      <w:szCs w:val="16"/>
                    </w:rPr>
                  </w:pPr>
                  <w:r w:rsidRPr="00BA5DC4">
                    <w:rPr>
                      <w:rFonts w:asciiTheme="majorHAnsi" w:hAnsiTheme="majorHAnsi"/>
                      <w:sz w:val="16"/>
                      <w:szCs w:val="16"/>
                    </w:rPr>
                    <w:t>2016</w:t>
                  </w:r>
                </w:p>
              </w:tc>
              <w:tc>
                <w:tcPr>
                  <w:tcW w:w="693" w:type="dxa"/>
                </w:tcPr>
                <w:p w14:paraId="6A39DEFF" w14:textId="432E24B7" w:rsidR="00766C69" w:rsidRPr="00BA5DC4" w:rsidRDefault="003E2FBE" w:rsidP="00EA5213">
                  <w:pPr>
                    <w:rPr>
                      <w:rFonts w:asciiTheme="majorHAnsi" w:hAnsiTheme="majorHAnsi"/>
                      <w:sz w:val="16"/>
                      <w:szCs w:val="16"/>
                    </w:rPr>
                  </w:pPr>
                  <w:r>
                    <w:rPr>
                      <w:rFonts w:asciiTheme="majorHAnsi" w:hAnsiTheme="majorHAnsi"/>
                      <w:sz w:val="16"/>
                      <w:szCs w:val="16"/>
                    </w:rPr>
                    <w:t>9.94</w:t>
                  </w:r>
                </w:p>
              </w:tc>
              <w:tc>
                <w:tcPr>
                  <w:tcW w:w="1170" w:type="dxa"/>
                </w:tcPr>
                <w:p w14:paraId="492CC2B1" w14:textId="3ABACB51" w:rsidR="00766C69" w:rsidRPr="00BA5DC4" w:rsidRDefault="00BD441D" w:rsidP="00EA5213">
                  <w:pPr>
                    <w:rPr>
                      <w:rFonts w:asciiTheme="majorHAnsi" w:hAnsiTheme="majorHAnsi"/>
                      <w:sz w:val="16"/>
                      <w:szCs w:val="16"/>
                    </w:rPr>
                  </w:pPr>
                  <w:r>
                    <w:rPr>
                      <w:rFonts w:asciiTheme="majorHAnsi" w:hAnsiTheme="majorHAnsi"/>
                      <w:sz w:val="16"/>
                      <w:szCs w:val="16"/>
                    </w:rPr>
                    <w:t>21.47</w:t>
                  </w:r>
                </w:p>
              </w:tc>
              <w:tc>
                <w:tcPr>
                  <w:tcW w:w="904" w:type="dxa"/>
                </w:tcPr>
                <w:p w14:paraId="5535D14C" w14:textId="546100AC" w:rsidR="00766C69" w:rsidRPr="00BA5DC4" w:rsidRDefault="00C038F1" w:rsidP="00EA5213">
                  <w:pPr>
                    <w:rPr>
                      <w:rFonts w:asciiTheme="majorHAnsi" w:hAnsiTheme="majorHAnsi"/>
                      <w:sz w:val="16"/>
                      <w:szCs w:val="16"/>
                    </w:rPr>
                  </w:pPr>
                  <w:r w:rsidRPr="00BA5DC4">
                    <w:rPr>
                      <w:rFonts w:asciiTheme="majorHAnsi" w:hAnsiTheme="majorHAnsi"/>
                      <w:sz w:val="16"/>
                      <w:szCs w:val="16"/>
                    </w:rPr>
                    <w:t>9.54</w:t>
                  </w:r>
                </w:p>
              </w:tc>
            </w:tr>
            <w:tr w:rsidR="00766C69" w:rsidRPr="00D9079F" w14:paraId="0876038A" w14:textId="77777777" w:rsidTr="00A5275E">
              <w:tc>
                <w:tcPr>
                  <w:tcW w:w="1327" w:type="dxa"/>
                </w:tcPr>
                <w:p w14:paraId="1F90980B" w14:textId="77777777" w:rsidR="00766C69" w:rsidRPr="00BA5DC4" w:rsidRDefault="00766C69" w:rsidP="00EA5213">
                  <w:pPr>
                    <w:rPr>
                      <w:rFonts w:asciiTheme="majorHAnsi" w:hAnsiTheme="majorHAnsi"/>
                      <w:sz w:val="16"/>
                      <w:szCs w:val="16"/>
                    </w:rPr>
                  </w:pPr>
                  <w:r w:rsidRPr="00BA5DC4">
                    <w:rPr>
                      <w:rFonts w:asciiTheme="majorHAnsi" w:hAnsiTheme="majorHAnsi"/>
                      <w:sz w:val="16"/>
                      <w:szCs w:val="16"/>
                    </w:rPr>
                    <w:t xml:space="preserve">Last 3 Years </w:t>
                  </w:r>
                </w:p>
              </w:tc>
              <w:tc>
                <w:tcPr>
                  <w:tcW w:w="693" w:type="dxa"/>
                </w:tcPr>
                <w:p w14:paraId="0925A661" w14:textId="7CCB5DB2" w:rsidR="00766C69" w:rsidRPr="00BA5DC4" w:rsidRDefault="003E2FBE" w:rsidP="00EA5213">
                  <w:pPr>
                    <w:rPr>
                      <w:rFonts w:asciiTheme="majorHAnsi" w:hAnsiTheme="majorHAnsi"/>
                      <w:sz w:val="16"/>
                      <w:szCs w:val="16"/>
                    </w:rPr>
                  </w:pPr>
                  <w:r>
                    <w:rPr>
                      <w:rFonts w:asciiTheme="majorHAnsi" w:hAnsiTheme="majorHAnsi"/>
                      <w:sz w:val="16"/>
                      <w:szCs w:val="16"/>
                    </w:rPr>
                    <w:t>131.03</w:t>
                  </w:r>
                </w:p>
              </w:tc>
              <w:tc>
                <w:tcPr>
                  <w:tcW w:w="1170" w:type="dxa"/>
                </w:tcPr>
                <w:p w14:paraId="046C9C8D" w14:textId="79C7DE87" w:rsidR="00766C69" w:rsidRPr="00BA5DC4" w:rsidRDefault="00BD441D" w:rsidP="00EA5213">
                  <w:pPr>
                    <w:rPr>
                      <w:rFonts w:asciiTheme="majorHAnsi" w:hAnsiTheme="majorHAnsi"/>
                      <w:sz w:val="16"/>
                      <w:szCs w:val="16"/>
                    </w:rPr>
                  </w:pPr>
                  <w:r>
                    <w:rPr>
                      <w:rFonts w:asciiTheme="majorHAnsi" w:hAnsiTheme="majorHAnsi"/>
                      <w:sz w:val="16"/>
                      <w:szCs w:val="16"/>
                    </w:rPr>
                    <w:t>70.01</w:t>
                  </w:r>
                </w:p>
              </w:tc>
              <w:tc>
                <w:tcPr>
                  <w:tcW w:w="904" w:type="dxa"/>
                </w:tcPr>
                <w:p w14:paraId="55BE815F" w14:textId="01C6DB73" w:rsidR="00766C69" w:rsidRPr="00BA5DC4" w:rsidRDefault="00A5275E" w:rsidP="00EA5213">
                  <w:pPr>
                    <w:rPr>
                      <w:rFonts w:asciiTheme="majorHAnsi" w:hAnsiTheme="majorHAnsi"/>
                      <w:sz w:val="16"/>
                      <w:szCs w:val="16"/>
                    </w:rPr>
                  </w:pPr>
                  <w:r w:rsidRPr="00BA5DC4">
                    <w:rPr>
                      <w:rFonts w:asciiTheme="majorHAnsi" w:hAnsiTheme="majorHAnsi"/>
                      <w:sz w:val="16"/>
                      <w:szCs w:val="16"/>
                    </w:rPr>
                    <w:t>24.61</w:t>
                  </w:r>
                </w:p>
              </w:tc>
            </w:tr>
            <w:tr w:rsidR="00766C69" w:rsidRPr="00D9079F" w14:paraId="28B8CB1E" w14:textId="77777777" w:rsidTr="00A5275E">
              <w:tc>
                <w:tcPr>
                  <w:tcW w:w="1327" w:type="dxa"/>
                </w:tcPr>
                <w:p w14:paraId="3272796F" w14:textId="77777777" w:rsidR="00766C69" w:rsidRPr="00BA5DC4" w:rsidRDefault="00766C69" w:rsidP="00EA5213">
                  <w:pPr>
                    <w:rPr>
                      <w:rFonts w:asciiTheme="majorHAnsi" w:hAnsiTheme="majorHAnsi"/>
                      <w:sz w:val="16"/>
                      <w:szCs w:val="16"/>
                    </w:rPr>
                  </w:pPr>
                  <w:r w:rsidRPr="00BA5DC4">
                    <w:rPr>
                      <w:rFonts w:asciiTheme="majorHAnsi" w:hAnsiTheme="majorHAnsi"/>
                      <w:sz w:val="16"/>
                      <w:szCs w:val="16"/>
                    </w:rPr>
                    <w:t xml:space="preserve">Last 5 Years </w:t>
                  </w:r>
                </w:p>
              </w:tc>
              <w:tc>
                <w:tcPr>
                  <w:tcW w:w="693" w:type="dxa"/>
                </w:tcPr>
                <w:p w14:paraId="6CA968EB" w14:textId="6A5A6DBE" w:rsidR="00766C69" w:rsidRPr="00BA5DC4" w:rsidRDefault="003E2FBE" w:rsidP="00EA5213">
                  <w:pPr>
                    <w:rPr>
                      <w:rFonts w:asciiTheme="majorHAnsi" w:hAnsiTheme="majorHAnsi"/>
                      <w:sz w:val="16"/>
                      <w:szCs w:val="16"/>
                    </w:rPr>
                  </w:pPr>
                  <w:r>
                    <w:rPr>
                      <w:rFonts w:asciiTheme="majorHAnsi" w:hAnsiTheme="majorHAnsi"/>
                      <w:sz w:val="16"/>
                      <w:szCs w:val="16"/>
                    </w:rPr>
                    <w:t>314.82</w:t>
                  </w:r>
                </w:p>
              </w:tc>
              <w:tc>
                <w:tcPr>
                  <w:tcW w:w="1170" w:type="dxa"/>
                </w:tcPr>
                <w:p w14:paraId="3A2AF828" w14:textId="235DAD75" w:rsidR="00766C69" w:rsidRPr="00BA5DC4" w:rsidRDefault="00BD441D" w:rsidP="00EA5213">
                  <w:pPr>
                    <w:rPr>
                      <w:rFonts w:asciiTheme="majorHAnsi" w:hAnsiTheme="majorHAnsi"/>
                      <w:sz w:val="16"/>
                      <w:szCs w:val="16"/>
                    </w:rPr>
                  </w:pPr>
                  <w:r>
                    <w:rPr>
                      <w:rFonts w:asciiTheme="majorHAnsi" w:hAnsiTheme="majorHAnsi"/>
                      <w:sz w:val="16"/>
                      <w:szCs w:val="16"/>
                    </w:rPr>
                    <w:t>191.8</w:t>
                  </w:r>
                </w:p>
              </w:tc>
              <w:tc>
                <w:tcPr>
                  <w:tcW w:w="904" w:type="dxa"/>
                </w:tcPr>
                <w:p w14:paraId="1D7EE8E1" w14:textId="53043CE7" w:rsidR="00766C69" w:rsidRPr="00BA5DC4" w:rsidRDefault="00A5275E" w:rsidP="00EA5213">
                  <w:pPr>
                    <w:rPr>
                      <w:rFonts w:asciiTheme="majorHAnsi" w:hAnsiTheme="majorHAnsi"/>
                      <w:sz w:val="16"/>
                      <w:szCs w:val="16"/>
                    </w:rPr>
                  </w:pPr>
                  <w:r w:rsidRPr="00BA5DC4">
                    <w:rPr>
                      <w:rFonts w:asciiTheme="majorHAnsi" w:hAnsiTheme="majorHAnsi"/>
                      <w:sz w:val="16"/>
                      <w:szCs w:val="16"/>
                    </w:rPr>
                    <w:t>71.46</w:t>
                  </w:r>
                </w:p>
              </w:tc>
            </w:tr>
          </w:tbl>
          <w:p w14:paraId="221910A7" w14:textId="368D2A1A" w:rsidR="00766C69" w:rsidRPr="00D9079F" w:rsidRDefault="00766C69" w:rsidP="00DA3564">
            <w:pPr>
              <w:jc w:val="both"/>
              <w:rPr>
                <w:rFonts w:asciiTheme="majorHAnsi" w:hAnsiTheme="majorHAnsi"/>
                <w:b/>
                <w:sz w:val="16"/>
                <w:szCs w:val="16"/>
              </w:rPr>
            </w:pPr>
            <w:r w:rsidRPr="00D9079F">
              <w:rPr>
                <w:rFonts w:asciiTheme="majorHAnsi" w:hAnsiTheme="majorHAnsi"/>
                <w:b/>
                <w:sz w:val="16"/>
                <w:szCs w:val="16"/>
              </w:rPr>
              <w:t>CSR Characteristics</w:t>
            </w:r>
          </w:p>
          <w:tbl>
            <w:tblPr>
              <w:tblStyle w:val="TableGrid"/>
              <w:tblW w:w="4027" w:type="dxa"/>
              <w:tblLayout w:type="fixed"/>
              <w:tblLook w:val="04A0" w:firstRow="1" w:lastRow="0" w:firstColumn="1" w:lastColumn="0" w:noHBand="0" w:noVBand="1"/>
            </w:tblPr>
            <w:tblGrid>
              <w:gridCol w:w="2587"/>
              <w:gridCol w:w="630"/>
              <w:gridCol w:w="810"/>
            </w:tblGrid>
            <w:tr w:rsidR="00766C69" w:rsidRPr="00D9079F" w14:paraId="45EE1C47" w14:textId="77777777" w:rsidTr="003B46E6">
              <w:tc>
                <w:tcPr>
                  <w:tcW w:w="2587" w:type="dxa"/>
                  <w:shd w:val="clear" w:color="auto" w:fill="DBE5F1" w:themeFill="accent1" w:themeFillTint="33"/>
                </w:tcPr>
                <w:p w14:paraId="48F472B3" w14:textId="77777777" w:rsidR="00766C69" w:rsidRPr="00D9079F" w:rsidRDefault="00766C69" w:rsidP="009F0D12">
                  <w:pPr>
                    <w:rPr>
                      <w:rFonts w:asciiTheme="majorHAnsi" w:hAnsiTheme="majorHAnsi"/>
                      <w:sz w:val="16"/>
                      <w:szCs w:val="16"/>
                    </w:rPr>
                  </w:pPr>
                </w:p>
              </w:tc>
              <w:tc>
                <w:tcPr>
                  <w:tcW w:w="630" w:type="dxa"/>
                  <w:shd w:val="clear" w:color="auto" w:fill="DBE5F1" w:themeFill="accent1" w:themeFillTint="33"/>
                </w:tcPr>
                <w:p w14:paraId="64E10A6D" w14:textId="4F363E97" w:rsidR="00766C69" w:rsidRPr="00D9079F" w:rsidRDefault="003E2FBE" w:rsidP="009F0D12">
                  <w:pPr>
                    <w:rPr>
                      <w:rFonts w:asciiTheme="majorHAnsi" w:hAnsiTheme="majorHAnsi"/>
                      <w:sz w:val="16"/>
                      <w:szCs w:val="16"/>
                    </w:rPr>
                  </w:pPr>
                  <w:r>
                    <w:rPr>
                      <w:rFonts w:asciiTheme="majorHAnsi" w:hAnsiTheme="majorHAnsi"/>
                      <w:sz w:val="16"/>
                      <w:szCs w:val="16"/>
                    </w:rPr>
                    <w:t>BA</w:t>
                  </w:r>
                </w:p>
              </w:tc>
              <w:tc>
                <w:tcPr>
                  <w:tcW w:w="810" w:type="dxa"/>
                  <w:shd w:val="clear" w:color="auto" w:fill="DBE5F1" w:themeFill="accent1" w:themeFillTint="33"/>
                </w:tcPr>
                <w:p w14:paraId="2859E9CA" w14:textId="46E55C19" w:rsidR="00766C69" w:rsidRPr="00D9079F" w:rsidRDefault="00766C69" w:rsidP="009F0D12">
                  <w:pPr>
                    <w:rPr>
                      <w:rFonts w:asciiTheme="majorHAnsi" w:hAnsiTheme="majorHAnsi"/>
                      <w:sz w:val="16"/>
                      <w:szCs w:val="16"/>
                    </w:rPr>
                  </w:pPr>
                  <w:r w:rsidRPr="00D9079F">
                    <w:rPr>
                      <w:rFonts w:asciiTheme="majorHAnsi" w:hAnsiTheme="majorHAnsi"/>
                      <w:sz w:val="16"/>
                      <w:szCs w:val="16"/>
                    </w:rPr>
                    <w:t xml:space="preserve">Industry  </w:t>
                  </w:r>
                </w:p>
              </w:tc>
            </w:tr>
            <w:tr w:rsidR="00766C69" w:rsidRPr="00D9079F" w14:paraId="2137A167" w14:textId="77777777" w:rsidTr="003B46E6">
              <w:tc>
                <w:tcPr>
                  <w:tcW w:w="2587" w:type="dxa"/>
                  <w:shd w:val="clear" w:color="auto" w:fill="auto"/>
                </w:tcPr>
                <w:p w14:paraId="651DB827" w14:textId="18F286D9" w:rsidR="00766C69" w:rsidRPr="00D9079F" w:rsidRDefault="00766C69" w:rsidP="00803484">
                  <w:pPr>
                    <w:tabs>
                      <w:tab w:val="right" w:pos="1741"/>
                    </w:tabs>
                    <w:rPr>
                      <w:rFonts w:asciiTheme="majorHAnsi" w:hAnsiTheme="majorHAnsi"/>
                      <w:sz w:val="16"/>
                      <w:szCs w:val="16"/>
                    </w:rPr>
                  </w:pPr>
                  <w:r w:rsidRPr="00D9079F">
                    <w:rPr>
                      <w:rFonts w:asciiTheme="majorHAnsi" w:hAnsiTheme="majorHAnsi"/>
                      <w:sz w:val="16"/>
                      <w:szCs w:val="16"/>
                    </w:rPr>
                    <w:t>Governance Disclosure Score</w:t>
                  </w:r>
                </w:p>
              </w:tc>
              <w:tc>
                <w:tcPr>
                  <w:tcW w:w="630" w:type="dxa"/>
                  <w:shd w:val="clear" w:color="auto" w:fill="auto"/>
                </w:tcPr>
                <w:p w14:paraId="402EAEDF" w14:textId="7B0932AE" w:rsidR="00A47A61" w:rsidRPr="00BA5DC4" w:rsidRDefault="003E2FBE" w:rsidP="009F0D12">
                  <w:pPr>
                    <w:rPr>
                      <w:rFonts w:asciiTheme="majorHAnsi" w:hAnsiTheme="majorHAnsi"/>
                      <w:sz w:val="16"/>
                      <w:szCs w:val="16"/>
                    </w:rPr>
                  </w:pPr>
                  <w:r>
                    <w:rPr>
                      <w:rFonts w:asciiTheme="majorHAnsi" w:hAnsiTheme="majorHAnsi"/>
                      <w:sz w:val="16"/>
                      <w:szCs w:val="16"/>
                    </w:rPr>
                    <w:t>58.93</w:t>
                  </w:r>
                </w:p>
              </w:tc>
              <w:tc>
                <w:tcPr>
                  <w:tcW w:w="810" w:type="dxa"/>
                  <w:shd w:val="clear" w:color="auto" w:fill="auto"/>
                </w:tcPr>
                <w:p w14:paraId="59F780C5" w14:textId="3B148543" w:rsidR="00766C69" w:rsidRPr="00BA5DC4" w:rsidRDefault="00EA021B" w:rsidP="009F0D12">
                  <w:pPr>
                    <w:rPr>
                      <w:rFonts w:asciiTheme="majorHAnsi" w:hAnsiTheme="majorHAnsi"/>
                      <w:sz w:val="16"/>
                      <w:szCs w:val="16"/>
                    </w:rPr>
                  </w:pPr>
                  <w:r>
                    <w:rPr>
                      <w:rFonts w:asciiTheme="majorHAnsi" w:hAnsiTheme="majorHAnsi"/>
                      <w:sz w:val="16"/>
                      <w:szCs w:val="16"/>
                    </w:rPr>
                    <w:t>54.82</w:t>
                  </w:r>
                </w:p>
              </w:tc>
            </w:tr>
            <w:tr w:rsidR="00766C69" w:rsidRPr="00D9079F" w14:paraId="7789B7FE" w14:textId="77777777" w:rsidTr="003B46E6">
              <w:tc>
                <w:tcPr>
                  <w:tcW w:w="2587" w:type="dxa"/>
                  <w:shd w:val="clear" w:color="auto" w:fill="auto"/>
                </w:tcPr>
                <w:p w14:paraId="6E37B1E0" w14:textId="110DD1E4" w:rsidR="00766C69" w:rsidRPr="00D9079F" w:rsidRDefault="00766C69" w:rsidP="009F0D12">
                  <w:pPr>
                    <w:rPr>
                      <w:rFonts w:asciiTheme="majorHAnsi" w:hAnsiTheme="majorHAnsi"/>
                      <w:sz w:val="16"/>
                      <w:szCs w:val="16"/>
                    </w:rPr>
                  </w:pPr>
                  <w:r w:rsidRPr="00D9079F">
                    <w:rPr>
                      <w:rFonts w:asciiTheme="majorHAnsi" w:hAnsiTheme="majorHAnsi"/>
                      <w:sz w:val="16"/>
                      <w:szCs w:val="16"/>
                    </w:rPr>
                    <w:t xml:space="preserve">ESG Disclosure: </w:t>
                  </w:r>
                </w:p>
              </w:tc>
              <w:tc>
                <w:tcPr>
                  <w:tcW w:w="630" w:type="dxa"/>
                  <w:shd w:val="clear" w:color="auto" w:fill="auto"/>
                </w:tcPr>
                <w:p w14:paraId="69AFC6D3" w14:textId="092C22A5" w:rsidR="00766C69" w:rsidRPr="00BA5DC4" w:rsidRDefault="003E2FBE" w:rsidP="009F0D12">
                  <w:pPr>
                    <w:rPr>
                      <w:rFonts w:asciiTheme="majorHAnsi" w:hAnsiTheme="majorHAnsi"/>
                      <w:sz w:val="16"/>
                      <w:szCs w:val="16"/>
                    </w:rPr>
                  </w:pPr>
                  <w:r>
                    <w:rPr>
                      <w:rFonts w:asciiTheme="majorHAnsi" w:hAnsiTheme="majorHAnsi"/>
                      <w:sz w:val="16"/>
                      <w:szCs w:val="16"/>
                    </w:rPr>
                    <w:t>28.10</w:t>
                  </w:r>
                </w:p>
              </w:tc>
              <w:tc>
                <w:tcPr>
                  <w:tcW w:w="810" w:type="dxa"/>
                  <w:shd w:val="clear" w:color="auto" w:fill="auto"/>
                </w:tcPr>
                <w:p w14:paraId="176B6E96" w14:textId="6E30516E" w:rsidR="00766C69" w:rsidRPr="00BA5DC4" w:rsidRDefault="005576C7" w:rsidP="009F0D12">
                  <w:pPr>
                    <w:rPr>
                      <w:rFonts w:asciiTheme="majorHAnsi" w:hAnsiTheme="majorHAnsi"/>
                      <w:sz w:val="16"/>
                      <w:szCs w:val="16"/>
                    </w:rPr>
                  </w:pPr>
                  <w:r>
                    <w:rPr>
                      <w:rFonts w:asciiTheme="majorHAnsi" w:hAnsiTheme="majorHAnsi"/>
                      <w:sz w:val="16"/>
                      <w:szCs w:val="16"/>
                    </w:rPr>
                    <w:t>33.60</w:t>
                  </w:r>
                </w:p>
              </w:tc>
            </w:tr>
            <w:tr w:rsidR="00766C69" w:rsidRPr="00D9079F" w14:paraId="7043D553" w14:textId="77777777" w:rsidTr="003B46E6">
              <w:tc>
                <w:tcPr>
                  <w:tcW w:w="2587" w:type="dxa"/>
                  <w:shd w:val="clear" w:color="auto" w:fill="auto"/>
                </w:tcPr>
                <w:p w14:paraId="796481F5" w14:textId="7E540616" w:rsidR="00766C69" w:rsidRPr="00D9079F" w:rsidRDefault="00766C69" w:rsidP="00803484">
                  <w:pPr>
                    <w:tabs>
                      <w:tab w:val="right" w:pos="1741"/>
                    </w:tabs>
                    <w:rPr>
                      <w:rFonts w:asciiTheme="majorHAnsi" w:hAnsiTheme="majorHAnsi"/>
                      <w:sz w:val="16"/>
                      <w:szCs w:val="16"/>
                    </w:rPr>
                  </w:pPr>
                  <w:r w:rsidRPr="00D9079F">
                    <w:rPr>
                      <w:rFonts w:asciiTheme="majorHAnsi" w:hAnsiTheme="majorHAnsi"/>
                      <w:sz w:val="16"/>
                      <w:szCs w:val="16"/>
                    </w:rPr>
                    <w:t>Social Disclosure Score</w:t>
                  </w:r>
                </w:p>
              </w:tc>
              <w:tc>
                <w:tcPr>
                  <w:tcW w:w="630" w:type="dxa"/>
                  <w:shd w:val="clear" w:color="auto" w:fill="auto"/>
                </w:tcPr>
                <w:p w14:paraId="1FDA896B" w14:textId="75BFAF6B" w:rsidR="00766C69" w:rsidRPr="00BA5DC4" w:rsidRDefault="003E2FBE" w:rsidP="009F0D12">
                  <w:pPr>
                    <w:rPr>
                      <w:rFonts w:asciiTheme="majorHAnsi" w:hAnsiTheme="majorHAnsi"/>
                      <w:sz w:val="16"/>
                      <w:szCs w:val="16"/>
                    </w:rPr>
                  </w:pPr>
                  <w:r>
                    <w:rPr>
                      <w:rFonts w:asciiTheme="majorHAnsi" w:hAnsiTheme="majorHAnsi"/>
                      <w:sz w:val="16"/>
                      <w:szCs w:val="16"/>
                    </w:rPr>
                    <w:t>19.30</w:t>
                  </w:r>
                </w:p>
              </w:tc>
              <w:tc>
                <w:tcPr>
                  <w:tcW w:w="810" w:type="dxa"/>
                  <w:shd w:val="clear" w:color="auto" w:fill="auto"/>
                </w:tcPr>
                <w:p w14:paraId="1DD699A0" w14:textId="4B95416F" w:rsidR="00766C69" w:rsidRPr="00BA5DC4" w:rsidRDefault="00EA021B" w:rsidP="009F0D12">
                  <w:pPr>
                    <w:rPr>
                      <w:rFonts w:asciiTheme="majorHAnsi" w:hAnsiTheme="majorHAnsi"/>
                      <w:sz w:val="16"/>
                      <w:szCs w:val="16"/>
                    </w:rPr>
                  </w:pPr>
                  <w:r>
                    <w:rPr>
                      <w:rFonts w:asciiTheme="majorHAnsi" w:hAnsiTheme="majorHAnsi"/>
                      <w:sz w:val="16"/>
                      <w:szCs w:val="16"/>
                    </w:rPr>
                    <w:t>35.67</w:t>
                  </w:r>
                </w:p>
              </w:tc>
            </w:tr>
            <w:tr w:rsidR="00766C69" w:rsidRPr="00D9079F" w14:paraId="2AED786D" w14:textId="77777777" w:rsidTr="003B46E6">
              <w:tc>
                <w:tcPr>
                  <w:tcW w:w="2587" w:type="dxa"/>
                </w:tcPr>
                <w:p w14:paraId="1512DF1C" w14:textId="7331C975" w:rsidR="00766C69" w:rsidRPr="00D9079F" w:rsidRDefault="00766C69" w:rsidP="009F0D12">
                  <w:pPr>
                    <w:rPr>
                      <w:rFonts w:asciiTheme="majorHAnsi" w:hAnsiTheme="majorHAnsi"/>
                      <w:sz w:val="16"/>
                      <w:szCs w:val="16"/>
                    </w:rPr>
                  </w:pPr>
                  <w:r w:rsidRPr="00D9079F">
                    <w:rPr>
                      <w:rFonts w:asciiTheme="majorHAnsi" w:hAnsiTheme="majorHAnsi"/>
                      <w:sz w:val="16"/>
                      <w:szCs w:val="16"/>
                    </w:rPr>
                    <w:t>Environmental Disclosure Score</w:t>
                  </w:r>
                </w:p>
              </w:tc>
              <w:tc>
                <w:tcPr>
                  <w:tcW w:w="630" w:type="dxa"/>
                </w:tcPr>
                <w:p w14:paraId="1005E3B5" w14:textId="08E2AB80" w:rsidR="00766C69" w:rsidRPr="00BA5DC4" w:rsidRDefault="003E2FBE" w:rsidP="009F0D12">
                  <w:pPr>
                    <w:rPr>
                      <w:rFonts w:asciiTheme="majorHAnsi" w:hAnsiTheme="majorHAnsi"/>
                      <w:sz w:val="16"/>
                      <w:szCs w:val="16"/>
                    </w:rPr>
                  </w:pPr>
                  <w:r>
                    <w:rPr>
                      <w:rFonts w:asciiTheme="majorHAnsi" w:hAnsiTheme="majorHAnsi"/>
                      <w:sz w:val="16"/>
                      <w:szCs w:val="16"/>
                    </w:rPr>
                    <w:t>18.60</w:t>
                  </w:r>
                </w:p>
              </w:tc>
              <w:tc>
                <w:tcPr>
                  <w:tcW w:w="810" w:type="dxa"/>
                </w:tcPr>
                <w:p w14:paraId="4CFD4283" w14:textId="324DF912" w:rsidR="00766C69" w:rsidRPr="00BA5DC4" w:rsidRDefault="00EA021B" w:rsidP="009F0D12">
                  <w:pPr>
                    <w:rPr>
                      <w:rFonts w:asciiTheme="majorHAnsi" w:hAnsiTheme="majorHAnsi"/>
                      <w:sz w:val="16"/>
                      <w:szCs w:val="16"/>
                    </w:rPr>
                  </w:pPr>
                  <w:r>
                    <w:rPr>
                      <w:rFonts w:asciiTheme="majorHAnsi" w:hAnsiTheme="majorHAnsi"/>
                      <w:sz w:val="16"/>
                      <w:szCs w:val="16"/>
                    </w:rPr>
                    <w:t>31.30</w:t>
                  </w:r>
                </w:p>
              </w:tc>
            </w:tr>
          </w:tbl>
          <w:p w14:paraId="62EFF545" w14:textId="2685A67E" w:rsidR="00766C69" w:rsidRPr="003B46E6" w:rsidRDefault="009F40A5" w:rsidP="002B1DA1">
            <w:pPr>
              <w:ind w:hanging="18"/>
              <w:rPr>
                <w:rFonts w:asciiTheme="majorHAnsi" w:hAnsiTheme="majorHAnsi"/>
                <w:b/>
                <w:sz w:val="14"/>
                <w:szCs w:val="16"/>
              </w:rPr>
            </w:pPr>
            <w:r>
              <w:rPr>
                <w:rFonts w:asciiTheme="majorHAnsi" w:hAnsiTheme="majorHAnsi"/>
                <w:sz w:val="16"/>
                <w:szCs w:val="16"/>
              </w:rPr>
              <w:t xml:space="preserve">Data: </w:t>
            </w:r>
            <w:r w:rsidR="00C33EC2">
              <w:rPr>
                <w:rFonts w:asciiTheme="majorHAnsi" w:hAnsiTheme="majorHAnsi"/>
                <w:sz w:val="16"/>
                <w:szCs w:val="16"/>
              </w:rPr>
              <w:t>Bloomberg</w:t>
            </w:r>
          </w:p>
        </w:tc>
      </w:tr>
    </w:tbl>
    <w:p w14:paraId="5C1E381E" w14:textId="6DBC318F" w:rsidR="00830F06" w:rsidRPr="00960020" w:rsidRDefault="00830F06" w:rsidP="00DB7E3D">
      <w:pPr>
        <w:rPr>
          <w:rFonts w:asciiTheme="majorHAnsi" w:hAnsiTheme="majorHAnsi"/>
          <w:sz w:val="14"/>
          <w:szCs w:val="16"/>
        </w:rPr>
      </w:pPr>
    </w:p>
    <w:sectPr w:rsidR="00830F06" w:rsidRPr="00960020" w:rsidSect="00920D13">
      <w:pgSz w:w="12240" w:h="15840"/>
      <w:pgMar w:top="45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LTStd-BoldCn">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20D3B"/>
    <w:multiLevelType w:val="multilevel"/>
    <w:tmpl w:val="95AA19D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68127F"/>
    <w:multiLevelType w:val="hybridMultilevel"/>
    <w:tmpl w:val="7320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14303"/>
    <w:multiLevelType w:val="hybridMultilevel"/>
    <w:tmpl w:val="4BBE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47A60"/>
    <w:multiLevelType w:val="hybridMultilevel"/>
    <w:tmpl w:val="EBFE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AD4605"/>
    <w:multiLevelType w:val="hybridMultilevel"/>
    <w:tmpl w:val="12D00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2E1D61"/>
    <w:multiLevelType w:val="hybridMultilevel"/>
    <w:tmpl w:val="7D6AA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B8"/>
    <w:rsid w:val="00003785"/>
    <w:rsid w:val="000145A7"/>
    <w:rsid w:val="00022508"/>
    <w:rsid w:val="00026F5E"/>
    <w:rsid w:val="00034A52"/>
    <w:rsid w:val="00056CE9"/>
    <w:rsid w:val="00057DE4"/>
    <w:rsid w:val="00065740"/>
    <w:rsid w:val="00066CC4"/>
    <w:rsid w:val="00066DA4"/>
    <w:rsid w:val="000716CD"/>
    <w:rsid w:val="00071F4F"/>
    <w:rsid w:val="00075777"/>
    <w:rsid w:val="00096901"/>
    <w:rsid w:val="0009757B"/>
    <w:rsid w:val="000A52C3"/>
    <w:rsid w:val="000B7D53"/>
    <w:rsid w:val="000C1392"/>
    <w:rsid w:val="000D0A42"/>
    <w:rsid w:val="000D59C5"/>
    <w:rsid w:val="000E0407"/>
    <w:rsid w:val="000E0C3A"/>
    <w:rsid w:val="00125B99"/>
    <w:rsid w:val="001315C3"/>
    <w:rsid w:val="0013332F"/>
    <w:rsid w:val="001366A3"/>
    <w:rsid w:val="0014778C"/>
    <w:rsid w:val="00171317"/>
    <w:rsid w:val="00185F91"/>
    <w:rsid w:val="00186B60"/>
    <w:rsid w:val="0019096B"/>
    <w:rsid w:val="00192B6F"/>
    <w:rsid w:val="00192B79"/>
    <w:rsid w:val="00195CE9"/>
    <w:rsid w:val="00197A37"/>
    <w:rsid w:val="001A0951"/>
    <w:rsid w:val="001A1781"/>
    <w:rsid w:val="001A4CD7"/>
    <w:rsid w:val="001A54DB"/>
    <w:rsid w:val="001B63F4"/>
    <w:rsid w:val="001C5C89"/>
    <w:rsid w:val="001F411C"/>
    <w:rsid w:val="001F4C8C"/>
    <w:rsid w:val="001F4E83"/>
    <w:rsid w:val="002061FB"/>
    <w:rsid w:val="0020643F"/>
    <w:rsid w:val="00206EB6"/>
    <w:rsid w:val="002231A8"/>
    <w:rsid w:val="00231ED5"/>
    <w:rsid w:val="00245DD4"/>
    <w:rsid w:val="002535D2"/>
    <w:rsid w:val="00254456"/>
    <w:rsid w:val="00274740"/>
    <w:rsid w:val="00280465"/>
    <w:rsid w:val="00287B28"/>
    <w:rsid w:val="00287E55"/>
    <w:rsid w:val="00291662"/>
    <w:rsid w:val="002918E2"/>
    <w:rsid w:val="00293BD7"/>
    <w:rsid w:val="0029559F"/>
    <w:rsid w:val="002B04FE"/>
    <w:rsid w:val="002B1DA1"/>
    <w:rsid w:val="002B34C6"/>
    <w:rsid w:val="002C6C95"/>
    <w:rsid w:val="002C75DD"/>
    <w:rsid w:val="002D3A3C"/>
    <w:rsid w:val="002D3CFC"/>
    <w:rsid w:val="002D7A1F"/>
    <w:rsid w:val="002F3570"/>
    <w:rsid w:val="003073EA"/>
    <w:rsid w:val="0031059A"/>
    <w:rsid w:val="003173DA"/>
    <w:rsid w:val="0033512A"/>
    <w:rsid w:val="00335CFC"/>
    <w:rsid w:val="00353A36"/>
    <w:rsid w:val="00371C05"/>
    <w:rsid w:val="00375DB5"/>
    <w:rsid w:val="00384388"/>
    <w:rsid w:val="00392411"/>
    <w:rsid w:val="00392719"/>
    <w:rsid w:val="003B3070"/>
    <w:rsid w:val="003B46E6"/>
    <w:rsid w:val="003D049E"/>
    <w:rsid w:val="003D34A3"/>
    <w:rsid w:val="003D721D"/>
    <w:rsid w:val="003E2FBE"/>
    <w:rsid w:val="003E5DB4"/>
    <w:rsid w:val="003E7CA1"/>
    <w:rsid w:val="003F0760"/>
    <w:rsid w:val="00401063"/>
    <w:rsid w:val="0042162B"/>
    <w:rsid w:val="00425DFC"/>
    <w:rsid w:val="004436C7"/>
    <w:rsid w:val="00443ED9"/>
    <w:rsid w:val="00445594"/>
    <w:rsid w:val="00455F5A"/>
    <w:rsid w:val="00462682"/>
    <w:rsid w:val="004A62E8"/>
    <w:rsid w:val="004D1418"/>
    <w:rsid w:val="004D1BFA"/>
    <w:rsid w:val="004D3729"/>
    <w:rsid w:val="004E6DB4"/>
    <w:rsid w:val="004E710D"/>
    <w:rsid w:val="004F0571"/>
    <w:rsid w:val="004F2468"/>
    <w:rsid w:val="004F2EAA"/>
    <w:rsid w:val="0050052A"/>
    <w:rsid w:val="0051170E"/>
    <w:rsid w:val="00547B13"/>
    <w:rsid w:val="005576C7"/>
    <w:rsid w:val="0056019E"/>
    <w:rsid w:val="00560DAF"/>
    <w:rsid w:val="0057087E"/>
    <w:rsid w:val="00575123"/>
    <w:rsid w:val="00585C89"/>
    <w:rsid w:val="005D0B21"/>
    <w:rsid w:val="005D28BD"/>
    <w:rsid w:val="005D4E65"/>
    <w:rsid w:val="005E114B"/>
    <w:rsid w:val="0060598F"/>
    <w:rsid w:val="0060647E"/>
    <w:rsid w:val="006109DF"/>
    <w:rsid w:val="00643200"/>
    <w:rsid w:val="00664D64"/>
    <w:rsid w:val="006704F5"/>
    <w:rsid w:val="00674795"/>
    <w:rsid w:val="00684D35"/>
    <w:rsid w:val="00690115"/>
    <w:rsid w:val="006953F0"/>
    <w:rsid w:val="006A37B5"/>
    <w:rsid w:val="006A61A4"/>
    <w:rsid w:val="006C1408"/>
    <w:rsid w:val="006E2939"/>
    <w:rsid w:val="006E44B8"/>
    <w:rsid w:val="006E5EA1"/>
    <w:rsid w:val="00702EFF"/>
    <w:rsid w:val="00706035"/>
    <w:rsid w:val="00710028"/>
    <w:rsid w:val="00717DFB"/>
    <w:rsid w:val="00732285"/>
    <w:rsid w:val="00743904"/>
    <w:rsid w:val="00743A2F"/>
    <w:rsid w:val="0076327C"/>
    <w:rsid w:val="00765618"/>
    <w:rsid w:val="00766C69"/>
    <w:rsid w:val="00767EA9"/>
    <w:rsid w:val="00770F8B"/>
    <w:rsid w:val="00793865"/>
    <w:rsid w:val="00796063"/>
    <w:rsid w:val="007B1B21"/>
    <w:rsid w:val="007B1B8F"/>
    <w:rsid w:val="007B1DF2"/>
    <w:rsid w:val="007B2A6D"/>
    <w:rsid w:val="007B6409"/>
    <w:rsid w:val="007C11B4"/>
    <w:rsid w:val="007C31F9"/>
    <w:rsid w:val="007E1D8C"/>
    <w:rsid w:val="007E682D"/>
    <w:rsid w:val="007F4659"/>
    <w:rsid w:val="00803138"/>
    <w:rsid w:val="00803484"/>
    <w:rsid w:val="00804E00"/>
    <w:rsid w:val="00815FF3"/>
    <w:rsid w:val="00830F06"/>
    <w:rsid w:val="008318A9"/>
    <w:rsid w:val="00832142"/>
    <w:rsid w:val="00835134"/>
    <w:rsid w:val="00846714"/>
    <w:rsid w:val="00857BC1"/>
    <w:rsid w:val="008615D5"/>
    <w:rsid w:val="00874223"/>
    <w:rsid w:val="00875430"/>
    <w:rsid w:val="0088131B"/>
    <w:rsid w:val="00881885"/>
    <w:rsid w:val="008A2B63"/>
    <w:rsid w:val="008B488B"/>
    <w:rsid w:val="008B72AE"/>
    <w:rsid w:val="008C1D4F"/>
    <w:rsid w:val="008C45A2"/>
    <w:rsid w:val="008D49EF"/>
    <w:rsid w:val="008E7A82"/>
    <w:rsid w:val="00900789"/>
    <w:rsid w:val="009007A6"/>
    <w:rsid w:val="00911AF8"/>
    <w:rsid w:val="00915605"/>
    <w:rsid w:val="00920D13"/>
    <w:rsid w:val="00923CAB"/>
    <w:rsid w:val="00932CE0"/>
    <w:rsid w:val="00934A2F"/>
    <w:rsid w:val="00936574"/>
    <w:rsid w:val="009405D6"/>
    <w:rsid w:val="00951D7A"/>
    <w:rsid w:val="009543B3"/>
    <w:rsid w:val="00960020"/>
    <w:rsid w:val="009614FD"/>
    <w:rsid w:val="00970D52"/>
    <w:rsid w:val="009944FC"/>
    <w:rsid w:val="009966C0"/>
    <w:rsid w:val="009B1413"/>
    <w:rsid w:val="009B48B9"/>
    <w:rsid w:val="009C2716"/>
    <w:rsid w:val="009C57C6"/>
    <w:rsid w:val="009D5A45"/>
    <w:rsid w:val="009D7A72"/>
    <w:rsid w:val="009E5AAF"/>
    <w:rsid w:val="009F0D12"/>
    <w:rsid w:val="009F2E51"/>
    <w:rsid w:val="009F33CD"/>
    <w:rsid w:val="009F40A5"/>
    <w:rsid w:val="00A17156"/>
    <w:rsid w:val="00A21885"/>
    <w:rsid w:val="00A26E56"/>
    <w:rsid w:val="00A30926"/>
    <w:rsid w:val="00A47A61"/>
    <w:rsid w:val="00A5275E"/>
    <w:rsid w:val="00A54335"/>
    <w:rsid w:val="00A5442D"/>
    <w:rsid w:val="00A56542"/>
    <w:rsid w:val="00A603A6"/>
    <w:rsid w:val="00A60AAD"/>
    <w:rsid w:val="00A63E9D"/>
    <w:rsid w:val="00A744C8"/>
    <w:rsid w:val="00A7682E"/>
    <w:rsid w:val="00A8460D"/>
    <w:rsid w:val="00A85575"/>
    <w:rsid w:val="00AA0C48"/>
    <w:rsid w:val="00AA5ED5"/>
    <w:rsid w:val="00AA7E5B"/>
    <w:rsid w:val="00AB003F"/>
    <w:rsid w:val="00AB0C68"/>
    <w:rsid w:val="00AB1054"/>
    <w:rsid w:val="00AC6A2C"/>
    <w:rsid w:val="00AE0A9F"/>
    <w:rsid w:val="00AF0C8D"/>
    <w:rsid w:val="00B15A12"/>
    <w:rsid w:val="00B22327"/>
    <w:rsid w:val="00B359B8"/>
    <w:rsid w:val="00B502EC"/>
    <w:rsid w:val="00B54A74"/>
    <w:rsid w:val="00B67290"/>
    <w:rsid w:val="00B7642F"/>
    <w:rsid w:val="00B93703"/>
    <w:rsid w:val="00B94DBA"/>
    <w:rsid w:val="00BA5DC4"/>
    <w:rsid w:val="00BA6F89"/>
    <w:rsid w:val="00BB0C4E"/>
    <w:rsid w:val="00BB3908"/>
    <w:rsid w:val="00BB543E"/>
    <w:rsid w:val="00BB61F8"/>
    <w:rsid w:val="00BC5E50"/>
    <w:rsid w:val="00BD441D"/>
    <w:rsid w:val="00BF02C6"/>
    <w:rsid w:val="00BF2DE5"/>
    <w:rsid w:val="00C038F1"/>
    <w:rsid w:val="00C15E83"/>
    <w:rsid w:val="00C161B3"/>
    <w:rsid w:val="00C1677A"/>
    <w:rsid w:val="00C2195E"/>
    <w:rsid w:val="00C33EC2"/>
    <w:rsid w:val="00C352F3"/>
    <w:rsid w:val="00C37AB2"/>
    <w:rsid w:val="00C441B3"/>
    <w:rsid w:val="00C50CD1"/>
    <w:rsid w:val="00C52EC7"/>
    <w:rsid w:val="00C615D8"/>
    <w:rsid w:val="00C75958"/>
    <w:rsid w:val="00C8095F"/>
    <w:rsid w:val="00C8649B"/>
    <w:rsid w:val="00C9117C"/>
    <w:rsid w:val="00CA3542"/>
    <w:rsid w:val="00CC03B8"/>
    <w:rsid w:val="00CC5418"/>
    <w:rsid w:val="00CE09D2"/>
    <w:rsid w:val="00CE4435"/>
    <w:rsid w:val="00CF27D4"/>
    <w:rsid w:val="00CF2F28"/>
    <w:rsid w:val="00CF4655"/>
    <w:rsid w:val="00D16B81"/>
    <w:rsid w:val="00D34C44"/>
    <w:rsid w:val="00D363A8"/>
    <w:rsid w:val="00D42F7D"/>
    <w:rsid w:val="00D438CB"/>
    <w:rsid w:val="00D50F9B"/>
    <w:rsid w:val="00D570FE"/>
    <w:rsid w:val="00D636EF"/>
    <w:rsid w:val="00D77826"/>
    <w:rsid w:val="00D9079F"/>
    <w:rsid w:val="00D92C96"/>
    <w:rsid w:val="00DA3564"/>
    <w:rsid w:val="00DA56AC"/>
    <w:rsid w:val="00DB074A"/>
    <w:rsid w:val="00DB5A10"/>
    <w:rsid w:val="00DB7E3D"/>
    <w:rsid w:val="00DC2690"/>
    <w:rsid w:val="00DF636E"/>
    <w:rsid w:val="00E10DEC"/>
    <w:rsid w:val="00E14AC6"/>
    <w:rsid w:val="00E20C55"/>
    <w:rsid w:val="00E262A9"/>
    <w:rsid w:val="00E312E0"/>
    <w:rsid w:val="00E349B1"/>
    <w:rsid w:val="00E3542E"/>
    <w:rsid w:val="00E36D26"/>
    <w:rsid w:val="00E42CC2"/>
    <w:rsid w:val="00E51FAC"/>
    <w:rsid w:val="00E5675C"/>
    <w:rsid w:val="00E60A49"/>
    <w:rsid w:val="00E826A4"/>
    <w:rsid w:val="00E8555E"/>
    <w:rsid w:val="00E86F96"/>
    <w:rsid w:val="00E90970"/>
    <w:rsid w:val="00E96739"/>
    <w:rsid w:val="00E97631"/>
    <w:rsid w:val="00EA021B"/>
    <w:rsid w:val="00EA31B0"/>
    <w:rsid w:val="00EA42A4"/>
    <w:rsid w:val="00EA5213"/>
    <w:rsid w:val="00EC2755"/>
    <w:rsid w:val="00EC75B4"/>
    <w:rsid w:val="00ED6EC7"/>
    <w:rsid w:val="00F008CC"/>
    <w:rsid w:val="00F04E1E"/>
    <w:rsid w:val="00F130CB"/>
    <w:rsid w:val="00F138F4"/>
    <w:rsid w:val="00F224A9"/>
    <w:rsid w:val="00F40CE5"/>
    <w:rsid w:val="00F50DB9"/>
    <w:rsid w:val="00F526D8"/>
    <w:rsid w:val="00F56067"/>
    <w:rsid w:val="00F65A7F"/>
    <w:rsid w:val="00F77D0C"/>
    <w:rsid w:val="00F801DB"/>
    <w:rsid w:val="00F856C9"/>
    <w:rsid w:val="00F91DF9"/>
    <w:rsid w:val="00F92EDE"/>
    <w:rsid w:val="00F9622B"/>
    <w:rsid w:val="00F96F5E"/>
    <w:rsid w:val="00F974E7"/>
    <w:rsid w:val="00FB32D3"/>
    <w:rsid w:val="00FB4741"/>
    <w:rsid w:val="00FB4875"/>
    <w:rsid w:val="00FC20D0"/>
    <w:rsid w:val="00FC33EF"/>
    <w:rsid w:val="00FC4084"/>
    <w:rsid w:val="00FC7627"/>
    <w:rsid w:val="00FD0265"/>
    <w:rsid w:val="00FE54D9"/>
    <w:rsid w:val="00FF2C25"/>
    <w:rsid w:val="00FF62EA"/>
    <w:rsid w:val="00FF7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A890F"/>
  <w14:defaultImageDpi w14:val="300"/>
  <w15:docId w15:val="{A9D5F916-09A3-4967-8522-4F812A21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6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409"/>
    <w:rPr>
      <w:rFonts w:ascii="Lucida Grande" w:hAnsi="Lucida Grande" w:cs="Lucida Grande"/>
      <w:sz w:val="18"/>
      <w:szCs w:val="18"/>
    </w:rPr>
  </w:style>
  <w:style w:type="paragraph" w:styleId="ListParagraph">
    <w:name w:val="List Paragraph"/>
    <w:basedOn w:val="Normal"/>
    <w:uiPriority w:val="34"/>
    <w:qFormat/>
    <w:rsid w:val="001F4C8C"/>
    <w:pPr>
      <w:ind w:left="720"/>
      <w:contextualSpacing/>
    </w:pPr>
  </w:style>
  <w:style w:type="character" w:customStyle="1" w:styleId="apple-converted-space">
    <w:name w:val="apple-converted-space"/>
    <w:basedOn w:val="DefaultParagraphFont"/>
    <w:rsid w:val="00743904"/>
  </w:style>
  <w:style w:type="character" w:styleId="Emphasis">
    <w:name w:val="Emphasis"/>
    <w:basedOn w:val="DefaultParagraphFont"/>
    <w:uiPriority w:val="20"/>
    <w:qFormat/>
    <w:rsid w:val="000B7D53"/>
    <w:rPr>
      <w:i/>
      <w:iCs/>
    </w:rPr>
  </w:style>
  <w:style w:type="paragraph" w:customStyle="1" w:styleId="Default">
    <w:name w:val="Default"/>
    <w:rsid w:val="00075777"/>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semiHidden/>
    <w:unhideWhenUsed/>
    <w:rsid w:val="00195CE9"/>
    <w:rPr>
      <w:strike w:val="0"/>
      <w:dstrike w:val="0"/>
      <w:color w:val="E90606"/>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01150">
      <w:bodyDiv w:val="1"/>
      <w:marLeft w:val="0"/>
      <w:marRight w:val="0"/>
      <w:marTop w:val="0"/>
      <w:marBottom w:val="0"/>
      <w:divBdr>
        <w:top w:val="none" w:sz="0" w:space="0" w:color="auto"/>
        <w:left w:val="none" w:sz="0" w:space="0" w:color="auto"/>
        <w:bottom w:val="none" w:sz="0" w:space="0" w:color="auto"/>
        <w:right w:val="none" w:sz="0" w:space="0" w:color="auto"/>
      </w:divBdr>
    </w:div>
    <w:div w:id="344015475">
      <w:bodyDiv w:val="1"/>
      <w:marLeft w:val="0"/>
      <w:marRight w:val="0"/>
      <w:marTop w:val="0"/>
      <w:marBottom w:val="0"/>
      <w:divBdr>
        <w:top w:val="none" w:sz="0" w:space="0" w:color="auto"/>
        <w:left w:val="none" w:sz="0" w:space="0" w:color="auto"/>
        <w:bottom w:val="none" w:sz="0" w:space="0" w:color="auto"/>
        <w:right w:val="none" w:sz="0" w:space="0" w:color="auto"/>
      </w:divBdr>
    </w:div>
    <w:div w:id="782916682">
      <w:bodyDiv w:val="1"/>
      <w:marLeft w:val="0"/>
      <w:marRight w:val="0"/>
      <w:marTop w:val="0"/>
      <w:marBottom w:val="0"/>
      <w:divBdr>
        <w:top w:val="none" w:sz="0" w:space="0" w:color="auto"/>
        <w:left w:val="none" w:sz="0" w:space="0" w:color="auto"/>
        <w:bottom w:val="none" w:sz="0" w:space="0" w:color="auto"/>
        <w:right w:val="none" w:sz="0" w:space="0" w:color="auto"/>
      </w:divBdr>
    </w:div>
    <w:div w:id="838890140">
      <w:bodyDiv w:val="1"/>
      <w:marLeft w:val="0"/>
      <w:marRight w:val="0"/>
      <w:marTop w:val="0"/>
      <w:marBottom w:val="0"/>
      <w:divBdr>
        <w:top w:val="none" w:sz="0" w:space="0" w:color="auto"/>
        <w:left w:val="none" w:sz="0" w:space="0" w:color="auto"/>
        <w:bottom w:val="none" w:sz="0" w:space="0" w:color="auto"/>
        <w:right w:val="none" w:sz="0" w:space="0" w:color="auto"/>
      </w:divBdr>
    </w:div>
    <w:div w:id="891886175">
      <w:bodyDiv w:val="1"/>
      <w:marLeft w:val="0"/>
      <w:marRight w:val="0"/>
      <w:marTop w:val="0"/>
      <w:marBottom w:val="0"/>
      <w:divBdr>
        <w:top w:val="none" w:sz="0" w:space="0" w:color="auto"/>
        <w:left w:val="none" w:sz="0" w:space="0" w:color="auto"/>
        <w:bottom w:val="none" w:sz="0" w:space="0" w:color="auto"/>
        <w:right w:val="none" w:sz="0" w:space="0" w:color="auto"/>
      </w:divBdr>
    </w:div>
    <w:div w:id="1093937758">
      <w:bodyDiv w:val="1"/>
      <w:marLeft w:val="0"/>
      <w:marRight w:val="0"/>
      <w:marTop w:val="0"/>
      <w:marBottom w:val="0"/>
      <w:divBdr>
        <w:top w:val="none" w:sz="0" w:space="0" w:color="auto"/>
        <w:left w:val="none" w:sz="0" w:space="0" w:color="auto"/>
        <w:bottom w:val="none" w:sz="0" w:space="0" w:color="auto"/>
        <w:right w:val="none" w:sz="0" w:space="0" w:color="auto"/>
      </w:divBdr>
    </w:div>
    <w:div w:id="1367943900">
      <w:bodyDiv w:val="1"/>
      <w:marLeft w:val="0"/>
      <w:marRight w:val="0"/>
      <w:marTop w:val="0"/>
      <w:marBottom w:val="0"/>
      <w:divBdr>
        <w:top w:val="none" w:sz="0" w:space="0" w:color="auto"/>
        <w:left w:val="none" w:sz="0" w:space="0" w:color="auto"/>
        <w:bottom w:val="none" w:sz="0" w:space="0" w:color="auto"/>
        <w:right w:val="none" w:sz="0" w:space="0" w:color="auto"/>
      </w:divBdr>
    </w:div>
    <w:div w:id="1408192169">
      <w:bodyDiv w:val="1"/>
      <w:marLeft w:val="0"/>
      <w:marRight w:val="0"/>
      <w:marTop w:val="0"/>
      <w:marBottom w:val="0"/>
      <w:divBdr>
        <w:top w:val="none" w:sz="0" w:space="0" w:color="auto"/>
        <w:left w:val="none" w:sz="0" w:space="0" w:color="auto"/>
        <w:bottom w:val="none" w:sz="0" w:space="0" w:color="auto"/>
        <w:right w:val="none" w:sz="0" w:space="0" w:color="auto"/>
      </w:divBdr>
    </w:div>
    <w:div w:id="1478259102">
      <w:bodyDiv w:val="1"/>
      <w:marLeft w:val="0"/>
      <w:marRight w:val="0"/>
      <w:marTop w:val="0"/>
      <w:marBottom w:val="0"/>
      <w:divBdr>
        <w:top w:val="none" w:sz="0" w:space="0" w:color="auto"/>
        <w:left w:val="none" w:sz="0" w:space="0" w:color="auto"/>
        <w:bottom w:val="none" w:sz="0" w:space="0" w:color="auto"/>
        <w:right w:val="none" w:sz="0" w:space="0" w:color="auto"/>
      </w:divBdr>
    </w:div>
    <w:div w:id="1577545282">
      <w:bodyDiv w:val="1"/>
      <w:marLeft w:val="0"/>
      <w:marRight w:val="0"/>
      <w:marTop w:val="0"/>
      <w:marBottom w:val="0"/>
      <w:divBdr>
        <w:top w:val="none" w:sz="0" w:space="0" w:color="auto"/>
        <w:left w:val="none" w:sz="0" w:space="0" w:color="auto"/>
        <w:bottom w:val="none" w:sz="0" w:space="0" w:color="auto"/>
        <w:right w:val="none" w:sz="0" w:space="0" w:color="auto"/>
      </w:divBdr>
    </w:div>
    <w:div w:id="1689142757">
      <w:bodyDiv w:val="1"/>
      <w:marLeft w:val="0"/>
      <w:marRight w:val="0"/>
      <w:marTop w:val="0"/>
      <w:marBottom w:val="0"/>
      <w:divBdr>
        <w:top w:val="none" w:sz="0" w:space="0" w:color="auto"/>
        <w:left w:val="none" w:sz="0" w:space="0" w:color="auto"/>
        <w:bottom w:val="none" w:sz="0" w:space="0" w:color="auto"/>
        <w:right w:val="none" w:sz="0" w:space="0" w:color="auto"/>
      </w:divBdr>
    </w:div>
    <w:div w:id="1720936002">
      <w:bodyDiv w:val="1"/>
      <w:marLeft w:val="0"/>
      <w:marRight w:val="0"/>
      <w:marTop w:val="0"/>
      <w:marBottom w:val="0"/>
      <w:divBdr>
        <w:top w:val="none" w:sz="0" w:space="0" w:color="auto"/>
        <w:left w:val="none" w:sz="0" w:space="0" w:color="auto"/>
        <w:bottom w:val="none" w:sz="0" w:space="0" w:color="auto"/>
        <w:right w:val="none" w:sz="0" w:space="0" w:color="auto"/>
      </w:divBdr>
    </w:div>
    <w:div w:id="1879050426">
      <w:bodyDiv w:val="1"/>
      <w:marLeft w:val="0"/>
      <w:marRight w:val="0"/>
      <w:marTop w:val="0"/>
      <w:marBottom w:val="0"/>
      <w:divBdr>
        <w:top w:val="none" w:sz="0" w:space="0" w:color="auto"/>
        <w:left w:val="none" w:sz="0" w:space="0" w:color="auto"/>
        <w:bottom w:val="none" w:sz="0" w:space="0" w:color="auto"/>
        <w:right w:val="none" w:sz="0" w:space="0" w:color="auto"/>
      </w:divBdr>
    </w:div>
    <w:div w:id="2084988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6C36B-0934-4540-A462-D07AEABC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KBRA</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Harris</dc:creator>
  <cp:lastModifiedBy>Myungsung Noh</cp:lastModifiedBy>
  <cp:revision>14</cp:revision>
  <cp:lastPrinted>2015-11-11T17:57:00Z</cp:lastPrinted>
  <dcterms:created xsi:type="dcterms:W3CDTF">2017-10-26T15:59:00Z</dcterms:created>
  <dcterms:modified xsi:type="dcterms:W3CDTF">2017-10-27T03:53:00Z</dcterms:modified>
</cp:coreProperties>
</file>